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6"/>
        <w:gridCol w:w="1463"/>
      </w:tblGrid>
      <w:tr>
        <w:trPr>
          <w:trHeight w:val="586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166" w:type="dxa"/>
            <w:textDirection w:val="lrTb"/>
            <w:noWrap w:val="false"/>
          </w:tcPr>
          <w:p>
            <w:pPr>
              <w:pStyle w:val="206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 xml:space="preserve">UNION ECONOMIQUE ET MONETAIRE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</w:rPr>
              <w:t xml:space="preserve">              OUEST AFRICAINE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      -------------------------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        La Commission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             -----------</w:t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lang w:eastAsia="fr-FR"/>
              </w:rPr>
              <mc:AlternateContent>
                <mc:Choice Requires="wpg">
                  <w:drawing>
                    <wp:anchor xmlns:wp="http://schemas.openxmlformats.org/drawingml/2006/wordprocessingDrawing" distT="0" distB="0" distL="0" distR="89535" simplePos="0" relativeHeight="251658241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69850</wp:posOffset>
                      </wp:positionV>
                      <wp:extent cx="5241925" cy="765467"/>
                      <wp:effectExtent l="6350" t="6350" r="6350" b="6350"/>
                      <wp:wrapSquare wrapText="bothSides"/>
                      <wp:docPr id="1" name="Rectangle 1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5241924" cy="7654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56"/>
                                  </w:tblGrid>
                                  <w:tr>
                                    <w:trPr>
                                      <w:trHeight w:val="1922"/>
                                    </w:trPr>
                                    <w:tc>
                                      <w:tcPr>
                                        <w:shd w:val="clear" w:color="auto" w:fill="FFFFFF"/>
                                        <w:tcBorders>
                                          <w:left w:val="single" w:color="008000" w:sz="48" w:space="0"/>
                                          <w:top w:val="single" w:color="000000" w:sz="6" w:space="0"/>
                                          <w:right w:val="single" w:color="000000" w:sz="6" w:space="0"/>
                                          <w:bottom w:val="single" w:color="008000" w:sz="48" w:space="0"/>
                                        </w:tcBorders>
                                        <w:tcW w:w="82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Arial" w:hAnsi="Arial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/>
                                        <w:bookmarkStart w:id="0" w:name="OLE_LINK6"/>
                                        <w:r/>
                                        <w:bookmarkStart w:id="1" w:name="OLE_LINK5"/>
                                        <w:r/>
                                        <w:bookmarkEnd w:id="0"/>
                                        <w:r/>
                                        <w:bookmarkEnd w:id="1"/>
                                        <w:r/>
                                        <w:r/>
                                      </w:p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/>
                                            <w:b/>
                                            <w:szCs w:val="28"/>
                                          </w:rPr>
                                          <w:t xml:space="preserve">ATELIER DE FORMATION DE FORMATEURS DES ADMINISTRATEURS DU SYSTÈME D’INFORMATION AGRICOLE RÉGIONALE (SIAR)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r>
                                    <w:t xml:space="preserve"> </w:t>
                                  </w:r>
                                  <w:r/>
                                </w:p>
                                <w:p>
                                  <w:r/>
                                  <w:r/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style="position:absolute;mso-wrap-distance-left:0.0pt;mso-wrap-distance-top:0.0pt;mso-wrap-distance-right:7.0pt;mso-wrap-distance-bottom:0.0pt;z-index:251658241;o:allowoverlap:true;o:allowincell:true;mso-position-horizontal-relative:text;margin-left:-1.8pt;mso-position-horizontal:absolute;mso-position-vertical-relative:text;margin-top:5.5pt;mso-position-vertical:absolute;width:412.8pt;height:60.3pt;" coordsize="100000,100000" path="" fillcolor="#FFFFFF">
                      <v:path textboxrect="0,0,0,0"/>
                      <w10:wrap type="square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256"/>
                            </w:tblGrid>
                            <w:tr>
                              <w:trPr>
                                <w:trHeight w:val="1922"/>
                              </w:trPr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8000" w:sz="48" w:space="0"/>
                                    <w:top w:val="single" w:color="000000" w:sz="6" w:space="0"/>
                                    <w:right w:val="single" w:color="000000" w:sz="6" w:space="0"/>
                                    <w:bottom w:val="single" w:color="008000" w:sz="48" w:space="0"/>
                                  </w:tcBorders>
                                  <w:tcW w:w="8256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/>
                                  <w:bookmarkStart w:id="0" w:name="OLE_LINK6"/>
                                  <w:r/>
                                  <w:bookmarkStart w:id="1" w:name="OLE_LINK5"/>
                                  <w:r/>
                                  <w:bookmarkEnd w:id="0"/>
                                  <w:r/>
                                  <w:bookmarkEnd w:id="1"/>
                                  <w:r/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Cs w:val="28"/>
                                    </w:rPr>
                                    <w:t xml:space="preserve">ATELIER DE FORMATION DE FORMATEURS DES ADMINISTRATEURS DU SYSTÈME D’INFORMATION AGRICOLE RÉGIONALE (SIAR)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63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lang w:eastAsia="fr-F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7800" cy="990281"/>
                      <wp:effectExtent l="0" t="0" r="0" b="0"/>
                      <wp:docPr id="2" name="Image 2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hidden="0"/>
                              <pic:cNvPic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7800" cy="990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66.0pt;height:78.0pt;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208"/>
        <w:spacing w:after="0" w:before="0"/>
        <w:tabs>
          <w:tab w:val="left" w:pos="2925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b w:val="false"/>
          <w:sz w:val="16"/>
          <w:szCs w:val="16"/>
          <w:lang w:val="pt-BR"/>
        </w:rPr>
        <w:tab/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lang w:val="pt-BR"/>
        </w:rPr>
        <w:t xml:space="preserve">            PROJET D’ORDRE DU JOUR</w:t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rPr>
          <w:rFonts w:ascii="Arial" w:hAnsi="Arial" w:cs="Arial" w:eastAsia="Arial"/>
          <w:b/>
          <w:sz w:val="16"/>
          <w:szCs w:val="16"/>
        </w:rPr>
      </w:pPr>
      <w:r>
        <w:rPr>
          <w:rFonts w:ascii="Arial" w:hAnsi="Arial" w:cs="Arial" w:eastAsia="Arial"/>
          <w:b/>
          <w:sz w:val="16"/>
          <w:szCs w:val="16"/>
        </w:rPr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numPr>
          <w:ilvl w:val="0"/>
          <w:numId w:val="3"/>
        </w:numPr>
        <w:rPr>
          <w:rFonts w:ascii="Arial" w:hAnsi="Arial" w:cs="Arial" w:eastAsia="Arial"/>
        </w:rPr>
      </w:pPr>
      <w:r>
        <w:rPr>
          <w:rFonts w:ascii="Arial" w:hAnsi="Arial" w:cs="Arial" w:eastAsia="Arial"/>
          <w:b/>
        </w:rPr>
        <w:t xml:space="preserve">POINT 1 :</w:t>
      </w:r>
      <w:r>
        <w:rPr>
          <w:rFonts w:ascii="Arial" w:hAnsi="Arial" w:cs="Arial" w:eastAsia="Arial"/>
        </w:rPr>
        <w:t xml:space="preserve"> Présentation générale du SIAR </w:t>
      </w:r>
      <w:r/>
    </w:p>
    <w:p>
      <w:pPr>
        <w:ind w:left="709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numPr>
          <w:ilvl w:val="0"/>
          <w:numId w:val="3"/>
        </w:numPr>
        <w:rPr>
          <w:rFonts w:ascii="Arial" w:hAnsi="Arial" w:cs="Arial" w:eastAsia="Arial"/>
        </w:rPr>
      </w:pPr>
      <w:r>
        <w:rPr>
          <w:rFonts w:ascii="Arial" w:hAnsi="Arial" w:cs="Arial" w:eastAsia="Arial"/>
          <w:b/>
        </w:rPr>
        <w:t xml:space="preserve">POINT 2 : </w:t>
      </w:r>
      <w:r>
        <w:rPr>
          <w:rFonts w:ascii="Arial" w:hAnsi="Arial" w:cs="Arial" w:eastAsia="Arial"/>
        </w:rPr>
        <w:t xml:space="preserve">Présentation des fonctionnalités de l’interface d’administration</w:t>
      </w:r>
      <w:r/>
    </w:p>
    <w:p>
      <w:pPr>
        <w:ind w:left="709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numPr>
          <w:ilvl w:val="0"/>
          <w:numId w:val="3"/>
        </w:numPr>
        <w:rPr>
          <w:rFonts w:ascii="Arial" w:hAnsi="Arial" w:cs="Arial" w:eastAsia="Arial"/>
        </w:rPr>
      </w:pPr>
      <w:r>
        <w:rPr>
          <w:rFonts w:ascii="Arial" w:hAnsi="Arial" w:cs="Arial" w:eastAsia="Arial"/>
          <w:b/>
        </w:rPr>
        <w:t xml:space="preserve">POINT 3 : </w:t>
      </w:r>
      <w:r>
        <w:rPr>
          <w:rFonts w:ascii="Arial" w:hAnsi="Arial" w:cs="Arial" w:eastAsia="Arial"/>
        </w:rPr>
        <w:t xml:space="preserve">Travaux pratiques    </w:t>
      </w:r>
      <w:r/>
    </w:p>
    <w:p>
      <w:pPr>
        <w:ind w:left="709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ind w:left="709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  <w:br w:type="page"/>
      </w:r>
      <w:r/>
    </w:p>
    <w:p>
      <w:pPr>
        <w:ind w:left="709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 xml:space="preserve">                                           </w:t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9"/>
        <w:gridCol w:w="1487"/>
      </w:tblGrid>
      <w:tr>
        <w:trPr>
          <w:trHeight w:val="2832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299" w:type="dxa"/>
            <w:textDirection w:val="lrTb"/>
            <w:noWrap w:val="false"/>
          </w:tcPr>
          <w:p>
            <w:pPr>
              <w:pStyle w:val="206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 xml:space="preserve">UNION ECONOMIQUE ET MONETAIRE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/>
              </w:rPr>
              <w:t xml:space="preserve">              OUEST AFRICAINE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      -------------------------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        La Commission</w:t>
            </w:r>
            <w:r/>
          </w:p>
          <w:p>
            <w:pPr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</w:rPr>
              <w:t xml:space="preserve">                      -----------</w:t>
            </w:r>
            <w:r/>
          </w:p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487" w:type="dxa"/>
            <w:textDirection w:val="lrTb"/>
            <w:noWrap w:val="false"/>
          </w:tcPr>
          <w:p>
            <w:pPr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lang w:eastAsia="fr-FR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837800" cy="990281"/>
                      <wp:effectExtent l="0" t="0" r="0" b="0"/>
                      <wp:docPr id="3" name="Image 3" hidden="fals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 hidden="0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7800" cy="9902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66.0pt;height:78.0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</w:tc>
      </w:tr>
    </w:tbl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tabs>
          <w:tab w:val="left" w:pos="420" w:leader="none"/>
        </w:tabs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lang w:eastAsia="fr-FR"/>
        </w:rPr>
        <mc:AlternateContent>
          <mc:Choice Requires="wpg">
            <w:drawing>
              <wp:anchor xmlns:wp="http://schemas.openxmlformats.org/drawingml/2006/wordprocessingDrawing" distT="0" distB="0" distL="0" distR="89535" simplePos="0" relativeHeight="524288" behindDoc="0" locked="0" layoutInCell="1" allowOverlap="1">
                <wp:simplePos x="0" y="0"/>
                <wp:positionH relativeFrom="column">
                  <wp:posOffset>-82549</wp:posOffset>
                </wp:positionH>
                <wp:positionV relativeFrom="paragraph">
                  <wp:posOffset>69850</wp:posOffset>
                </wp:positionV>
                <wp:extent cx="5858510" cy="1968500"/>
                <wp:effectExtent l="0" t="0" r="0" b="0"/>
                <wp:wrapSquare wrapText="bothSides"/>
                <wp:docPr id="4" name="Rectangle 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858510" cy="1968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227"/>
                            </w:tblGrid>
                            <w:tr>
                              <w:trPr/>
                              <w:tc>
                                <w:tcPr>
                                  <w:shd w:val="clear" w:color="auto" w:fill="FFFFFF"/>
                                  <w:tcBorders>
                                    <w:left w:val="single" w:color="008000" w:sz="48" w:space="0"/>
                                    <w:top w:val="single" w:color="000000" w:sz="6" w:space="0"/>
                                    <w:right w:val="single" w:color="000000" w:sz="6" w:space="0"/>
                                    <w:bottom w:val="single" w:color="008000" w:sz="48" w:space="0"/>
                                  </w:tcBorders>
                                  <w:tcW w:w="9227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208"/>
                                    <w:tabs>
                                      <w:tab w:val="left" w:pos="420" w:leader="none"/>
                                    </w:tabs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6"/>
                                      <w:szCs w:val="28"/>
                                    </w:rPr>
                                    <w:t xml:space="preserve">ATELIER DE FORMATION DE FORMATEURS DES ADMINISTRATEURS DU SYSTÈME D’INFORMATION AGRICOLE RÉGIONALE (SIAR)</w:t>
                                  </w:r>
                                  <w:r/>
                                </w:p>
                                <w:p>
                                  <w:pPr>
                                    <w:jc w:val="center"/>
                                  </w:pPr>
                                  <w:r/>
                                  <w:r/>
                                </w:p>
                                <w:p>
                                  <w:pPr>
                                    <w:pStyle w:val="208"/>
                                    <w:jc w:val="center"/>
                                    <w:tabs>
                                      <w:tab w:val="left" w:pos="420" w:leader="none"/>
                                    </w:tabs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Dakar du 26 au 28 Août 2019</w:t>
                                  </w:r>
                                  <w:r/>
                                </w:p>
                                <w:p>
                                  <w:pPr>
                                    <w:pStyle w:val="208"/>
                                    <w:tabs>
                                      <w:tab w:val="left" w:pos="420" w:leader="none"/>
                                    </w:tabs>
                                    <w:rPr>
                                      <w:rFonts w:ascii="Arial" w:hAnsi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7.0pt;mso-wrap-distance-bottom:0.0pt;z-index:524288;o:allowoverlap:true;o:allowincell:true;mso-position-horizontal-relative:text;margin-left:-6.5pt;mso-position-horizontal:absolute;mso-position-vertical-relative:text;margin-top:5.5pt;mso-position-vertical:absolute;width:461.3pt;height:155.0pt;" coordsize="100000,100000" path="" fillcolor="#FFFFFF">
                <v:path textboxrect="0,0,0,0"/>
                <v:fill opacity="100f"/>
                <w10:wrap type="square"/>
                <v:textbox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227"/>
                      </w:tblGrid>
                      <w:tr>
                        <w:trPr/>
                        <w:tc>
                          <w:tcPr>
                            <w:shd w:val="clear" w:color="auto" w:fill="FFFFFF"/>
                            <w:tcBorders>
                              <w:left w:val="single" w:color="008000" w:sz="48" w:space="0"/>
                              <w:top w:val="single" w:color="000000" w:sz="6" w:space="0"/>
                              <w:right w:val="single" w:color="000000" w:sz="6" w:space="0"/>
                              <w:bottom w:val="single" w:color="008000" w:sz="48" w:space="0"/>
                            </w:tcBorders>
                            <w:tcW w:w="9227" w:type="dxa"/>
                            <w:textDirection w:val="lrTb"/>
                            <w:noWrap w:val="false"/>
                          </w:tcPr>
                          <w:p>
                            <w:pPr>
                              <w:pStyle w:val="208"/>
                              <w:tabs>
                                <w:tab w:val="left" w:pos="420" w:leader="none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r>
                            <w:r/>
                          </w:p>
                          <w:p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28"/>
                              </w:rPr>
                              <w:t xml:space="preserve">ATELIER DE FORMATION DE FORMATEURS DES ADMINISTRATEURS DU SYSTÈME D’INFORMATION AGRICOLE RÉGIONALE (SIAR)</w:t>
                            </w:r>
                            <w:r/>
                          </w:p>
                          <w:p>
                            <w:pPr>
                              <w:jc w:val="center"/>
                            </w:pPr>
                            <w:r/>
                            <w:r/>
                          </w:p>
                          <w:p>
                            <w:pPr>
                              <w:pStyle w:val="208"/>
                              <w:jc w:val="center"/>
                              <w:tabs>
                                <w:tab w:val="left" w:pos="420" w:leader="none"/>
                              </w:tabs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Dakar du 26 au 28 Août 2019</w:t>
                            </w:r>
                            <w:r/>
                          </w:p>
                          <w:p>
                            <w:pPr>
                              <w:pStyle w:val="208"/>
                              <w:tabs>
                                <w:tab w:val="left" w:pos="420" w:leader="none"/>
                              </w:tabs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sz w:val="16"/>
                                <w:szCs w:val="16"/>
                              </w:rPr>
                            </w:r>
                            <w:r/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208"/>
        <w:tabs>
          <w:tab w:val="left" w:pos="420" w:leader="none"/>
        </w:tabs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</w:r>
      <w:r/>
    </w:p>
    <w:p>
      <w:pPr>
        <w:pStyle w:val="208"/>
        <w:tabs>
          <w:tab w:val="left" w:pos="420" w:leader="none"/>
        </w:tabs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sz w:val="16"/>
          <w:szCs w:val="16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</w:r>
      <w:r/>
    </w:p>
    <w:p>
      <w:pPr>
        <w:pStyle w:val="208"/>
        <w:jc w:val="center"/>
        <w:spacing w:after="0" w:before="0"/>
        <w:tabs>
          <w:tab w:val="left" w:pos="420" w:leader="none"/>
        </w:tabs>
        <w:rPr>
          <w:rFonts w:ascii="Arial" w:hAnsi="Arial" w:cs="Arial" w:eastAsia="Arial"/>
        </w:rPr>
      </w:pPr>
      <w:r>
        <w:rPr>
          <w:rFonts w:ascii="Arial" w:hAnsi="Arial" w:cs="Arial" w:eastAsia="Arial"/>
          <w:sz w:val="24"/>
          <w:szCs w:val="24"/>
          <w:lang w:val="pt-BR"/>
        </w:rPr>
        <w:t xml:space="preserve">PROJET DE PROGRAMME DE TRAVAIL</w:t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/>
    </w:p>
    <w:p>
      <w:pPr>
        <w:pStyle w:val="208"/>
        <w:numPr>
          <w:ilvl w:val="1"/>
          <w:numId w:val="1"/>
        </w:numPr>
        <w:spacing w:after="0" w:before="0"/>
        <w:tabs>
          <w:tab w:val="left" w:pos="420" w:leader="none"/>
        </w:tabs>
        <w:rPr>
          <w:rFonts w:ascii="Arial" w:hAnsi="Arial" w:cs="Arial" w:eastAsia="Arial"/>
          <w:b w:val="false"/>
          <w:sz w:val="16"/>
          <w:szCs w:val="16"/>
        </w:rPr>
      </w:pPr>
      <w:r>
        <w:rPr>
          <w:rFonts w:ascii="Arial" w:hAnsi="Arial" w:cs="Arial" w:eastAsia="Arial"/>
          <w:b w:val="false"/>
          <w:sz w:val="16"/>
          <w:szCs w:val="16"/>
        </w:rPr>
      </w:r>
      <w:r>
        <w:rPr>
          <w:rFonts w:ascii="Arial" w:hAnsi="Arial" w:cs="Arial" w:eastAsia="Arial"/>
          <w:b/>
        </w:rPr>
        <w:br w:type="page"/>
      </w:r>
      <w:r/>
    </w:p>
    <w:p>
      <w:pPr>
        <w:rPr>
          <w:rFonts w:eastAsia="Arial"/>
          <w:lang w:val="pt-BR"/>
        </w:rPr>
      </w:pPr>
      <w:r>
        <w:rPr>
          <w:rFonts w:eastAsia="Arial"/>
          <w:lang w:val="pt-BR"/>
        </w:rPr>
      </w:r>
      <w:r/>
    </w:p>
    <w:tbl>
      <w:tblPr>
        <w:tblStyle w:val="239"/>
        <w:tblW w:w="978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40"/>
        <w:gridCol w:w="7139"/>
      </w:tblGrid>
      <w:tr>
        <w:trPr>
          <w:trHeight w:val="329"/>
        </w:trPr>
        <w:tc>
          <w:tcPr>
            <w:gridSpan w:val="2"/>
            <w:shd w:val="clear" w:color="auto" w:fill="C6D9F1" w:themeFill="text2" w:themeFillTint="33"/>
            <w:tcW w:w="9780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Jour 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26/08/2019</w:t>
            </w:r>
            <w:r/>
          </w:p>
        </w:tc>
      </w:tr>
      <w:tr>
        <w:trPr>
          <w:trHeight w:val="329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Heure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color w:val="000000"/>
                <w:sz w:val="20"/>
                <w:szCs w:val="20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color w:val="000000"/>
                <w:sz w:val="20"/>
                <w:szCs w:val="20"/>
                <w:lang w:eastAsia="fr-FR"/>
              </w:rPr>
              <w:t xml:space="preserve"> 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9h00-10h30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Présentation générale de l’architecture des bases de données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10h30-11h00</w:t>
            </w:r>
            <w:r/>
          </w:p>
        </w:tc>
        <w:tc>
          <w:tcPr>
            <w:shd w:val="clear" w:color="auto" w:fill="FFFF00"/>
            <w:tcW w:w="7139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pause-café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Administration de l'application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11h00-12h00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Gestion des utilisateurs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13h00-13h00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Gestion des localités découpage administratif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13h00-14h30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jc w:val="center"/>
              <w:shd w:val="clear" w:color="auto" w:fill="FFFF0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 déjeuné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14h30 - 16h30mn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Gestion des indicateurs et produits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16h30mn -18h00mn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gestion des fiches de collecte (Modification, suppression, ajout d'indicateurs)</w:t>
            </w:r>
            <w:r/>
          </w:p>
        </w:tc>
      </w:tr>
      <w:tr>
        <w:trPr>
          <w:trHeight w:val="329"/>
        </w:trPr>
        <w:tc>
          <w:tcPr>
            <w:gridSpan w:val="2"/>
            <w:shd w:val="clear" w:color="auto" w:fill="C6D9F1" w:themeFill="text2" w:themeFillTint="33"/>
            <w:tcW w:w="9780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fr-FR"/>
              </w:rPr>
              <w:t xml:space="preserve">Jour 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 27/08/2019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9h00-10h30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gestion des pages pays indicateurs clés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10h30-11h00</w:t>
            </w:r>
            <w:r/>
          </w:p>
        </w:tc>
        <w:tc>
          <w:tcPr>
            <w:shd w:val="clear" w:color="auto" w:fill="FFFF00"/>
            <w:tcW w:w="7139" w:type="dxa"/>
            <w:textDirection w:val="lrTb"/>
            <w:noWrap/>
          </w:tcPr>
          <w:p>
            <w:pPr>
              <w:jc w:val="center"/>
              <w:shd w:val="clear" w:color="auto" w:fill="FFFF0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pause-café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Exploitation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11h30-12h00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Saisie de données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12h30-13h00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Recherche de données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13h00-13h30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Validation et rejet des données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13h30-14h30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jc w:val="center"/>
              <w:shd w:val="clear" w:color="auto" w:fill="FFFF0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 déjeuné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14h30-15h30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Validation et rejet des données (suite)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15h30mn -16h30mn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Gestion des  portails pays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16h30mn-18h00mn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Recherche de données interface grand public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  <w:tr>
        <w:trPr>
          <w:trHeight w:val="329"/>
        </w:trPr>
        <w:tc>
          <w:tcPr>
            <w:gridSpan w:val="2"/>
            <w:shd w:val="clear" w:color="auto" w:fill="C6D9F1" w:themeFill="text2" w:themeFillTint="33"/>
            <w:tcW w:w="9780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/>
            <w:bookmarkStart w:id="4" w:name="_GoBack"/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fr-FR"/>
              </w:rPr>
              <w:t xml:space="preserve">Jour 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 </w:t>
            </w:r>
            <w:bookmarkEnd w:id="4"/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28/08/2019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9h00-10h30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Parcours des fiches de collecte et réorganisation au besoin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10h30-11h</w:t>
            </w:r>
            <w:r/>
          </w:p>
        </w:tc>
        <w:tc>
          <w:tcPr>
            <w:shd w:val="clear" w:color="auto" w:fill="FFFF00"/>
            <w:tcW w:w="7139" w:type="dxa"/>
            <w:textDirection w:val="lrTb"/>
            <w:noWrap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pause-café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11h00-13h30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Parcours des fiches de collecte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13h30-14h30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shd w:val="clear" w:color="auto" w:fill="FFFF0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Pause-déjeuner</w:t>
            </w:r>
            <w:r/>
          </w:p>
        </w:tc>
      </w:tr>
      <w:tr>
        <w:trPr>
          <w:trHeight w:val="313"/>
        </w:trPr>
        <w:tc>
          <w:tcPr>
            <w:tcW w:w="2640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14h30-18h00</w:t>
            </w:r>
            <w:r/>
          </w:p>
        </w:tc>
        <w:tc>
          <w:tcPr>
            <w:tcW w:w="7139" w:type="dxa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Révision :   création d'indicateurs</w:t>
            </w:r>
            <w:r/>
          </w:p>
        </w:tc>
      </w:tr>
      <w:tr>
        <w:trPr>
          <w:trHeight w:val="313"/>
        </w:trPr>
        <w:tc>
          <w:tcPr>
            <w:gridSpan w:val="2"/>
            <w:tcW w:w="9780" w:type="dxa"/>
            <w:vMerge w:val="restart"/>
            <w:textDirection w:val="lrTb"/>
            <w:noWrap/>
          </w:tcPr>
          <w:p>
            <w:pPr>
              <w:jc w:val="center"/>
              <w:shd w:val="clear" w:color="auto" w:fill="B9CDE4" w:themeFill="accent1" w:themeFillTint="66"/>
              <w:rPr>
                <w:rFonts w:ascii="Calibri" w:hAnsi="Calibri" w:cs="Calibri"/>
                <w:color w:val="000000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fr-FR"/>
              </w:rPr>
              <w:t xml:space="preserve">Jour 4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29/08/2019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  <w:tr>
        <w:trPr>
          <w:trHeight w:val="313"/>
        </w:trPr>
        <w:tc>
          <w:tcPr>
            <w:tcW w:w="2640" w:type="dxa"/>
            <w:vMerge w:val="restart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9h00-10h30</w:t>
            </w:r>
            <w:r/>
          </w:p>
        </w:tc>
        <w:tc>
          <w:tcPr>
            <w:tcW w:w="7139" w:type="dxa"/>
            <w:vMerge w:val="restart"/>
            <w:textDirection w:val="lrTb"/>
            <w:noWrap/>
          </w:tcPr>
          <w:p>
            <w:pPr>
              <w:jc w:val="left"/>
              <w:shd w:val="clear" w:color="auto" w:fill="FFFFFF" w:themeFill="background1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Travaux Pratiques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  <w:tr>
        <w:trPr>
          <w:trHeight w:val="313"/>
        </w:trPr>
        <w:tc>
          <w:tcPr>
            <w:tcW w:w="2640" w:type="dxa"/>
            <w:vMerge w:val="restart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10h30-11h</w:t>
            </w:r>
            <w:r/>
          </w:p>
        </w:tc>
        <w:tc>
          <w:tcPr>
            <w:tcW w:w="7139" w:type="dxa"/>
            <w:vMerge w:val="restart"/>
            <w:textDirection w:val="lrTb"/>
            <w:noWrap/>
          </w:tcPr>
          <w:p>
            <w:pPr>
              <w:jc w:val="center"/>
              <w:shd w:val="clear" w:color="auto" w:fill="FFFF00"/>
              <w:rPr>
                <w:rFonts w:ascii="Calibri" w:hAnsi="Calibri" w:cs="Calibri"/>
                <w:color w:val="000000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Pause-café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  <w:tr>
        <w:trPr>
          <w:trHeight w:val="313"/>
        </w:trPr>
        <w:tc>
          <w:tcPr>
            <w:tcW w:w="2640" w:type="dxa"/>
            <w:vMerge w:val="restart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11h00-13h30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  <w:tc>
          <w:tcPr>
            <w:tcW w:w="7139" w:type="dxa"/>
            <w:vMerge w:val="restart"/>
            <w:textDirection w:val="lrTb"/>
            <w:noWrap/>
          </w:tcPr>
          <w:p>
            <w:pPr>
              <w:jc w:val="left"/>
              <w:shd w:val="clear" w:color="auto" w:fill="FFFFFF" w:themeFill="background1"/>
              <w:rPr>
                <w:rFonts w:ascii="Calibri" w:hAnsi="Calibri" w:cs="Calibri"/>
                <w:color w:val="000000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Travaux Pratiques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  <w:tr>
        <w:trPr>
          <w:trHeight w:val="313"/>
        </w:trPr>
        <w:tc>
          <w:tcPr>
            <w:tcW w:w="2640" w:type="dxa"/>
            <w:vMerge w:val="restart"/>
            <w:textDirection w:val="lrTb"/>
            <w:noWrap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13h30-14h30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  <w:tc>
          <w:tcPr>
            <w:tcW w:w="7139" w:type="dxa"/>
            <w:vMerge w:val="restart"/>
            <w:textDirection w:val="lrTb"/>
            <w:noWrap/>
          </w:tcPr>
          <w:p>
            <w:pPr>
              <w:jc w:val="left"/>
              <w:shd w:val="clear" w:color="auto" w:fill="FFFF0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Pause-déjeuner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r>
            <w:r/>
          </w:p>
        </w:tc>
      </w:tr>
    </w:tbl>
    <w:p>
      <w:pPr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F0502020204030203"/>
  </w:font>
  <w:font w:name="Calibri">
    <w:panose1 w:val="020F0502020204030204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Algerian">
    <w:panose1 w:val="020206030504050903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29" w:hanging="360"/>
      </w:pPr>
    </w:lvl>
    <w:lvl w:ilvl="2">
      <w:start w:val="1"/>
      <w:numFmt w:val="lowerRoman"/>
      <w:suff w:val="tab"/>
      <w:lvlText w:val="%3."/>
      <w:lvlJc w:val="right"/>
      <w:pPr>
        <w:ind w:left="2149" w:hanging="180"/>
      </w:pPr>
    </w:lvl>
    <w:lvl w:ilvl="3">
      <w:start w:val="1"/>
      <w:numFmt w:val="decimal"/>
      <w:suff w:val="tab"/>
      <w:lvlText w:val="%4."/>
      <w:lvlJc w:val="left"/>
      <w:pPr>
        <w:ind w:left="2869" w:hanging="360"/>
      </w:pPr>
    </w:lvl>
    <w:lvl w:ilvl="4">
      <w:start w:val="1"/>
      <w:numFmt w:val="lowerLetter"/>
      <w:suff w:val="tab"/>
      <w:lvlText w:val="%5."/>
      <w:lvlJc w:val="left"/>
      <w:pPr>
        <w:ind w:left="3589" w:hanging="360"/>
      </w:pPr>
    </w:lvl>
    <w:lvl w:ilvl="5">
      <w:start w:val="1"/>
      <w:numFmt w:val="lowerRoman"/>
      <w:suff w:val="tab"/>
      <w:lvlText w:val="%6."/>
      <w:lvlJc w:val="right"/>
      <w:pPr>
        <w:ind w:left="4309" w:hanging="180"/>
      </w:pPr>
    </w:lvl>
    <w:lvl w:ilvl="6">
      <w:start w:val="1"/>
      <w:numFmt w:val="decimal"/>
      <w:suff w:val="tab"/>
      <w:lvlText w:val="%7."/>
      <w:lvlJc w:val="left"/>
      <w:pPr>
        <w:ind w:left="5029" w:hanging="360"/>
      </w:pPr>
    </w:lvl>
    <w:lvl w:ilvl="7">
      <w:start w:val="1"/>
      <w:numFmt w:val="lowerLetter"/>
      <w:suff w:val="tab"/>
      <w:lvlText w:val="%8."/>
      <w:lvlJc w:val="left"/>
      <w:pPr>
        <w:ind w:left="5749" w:hanging="360"/>
      </w:pPr>
    </w:lvl>
    <w:lvl w:ilvl="8">
      <w:start w:val="1"/>
      <w:numFmt w:val="lowerRoman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pStyle w:val="205"/>
      <w:suff w:val="nothing"/>
      <w:lvlText w:val=""/>
      <w:lvlJc w:val="left"/>
      <w:pPr>
        <w:ind w:left="709" w:hanging="432"/>
        <w:tabs>
          <w:tab w:val="left" w:pos="432" w:leader="none"/>
        </w:tabs>
      </w:pPr>
    </w:lvl>
    <w:lvl w:ilvl="1">
      <w:start w:val="1"/>
      <w:numFmt w:val="decimal"/>
      <w:pStyle w:val="206"/>
      <w:suff w:val="nothing"/>
      <w:lvlText w:val=""/>
      <w:lvlJc w:val="left"/>
      <w:pPr>
        <w:ind w:left="853" w:hanging="576"/>
        <w:tabs>
          <w:tab w:val="left" w:pos="576" w:leader="none"/>
        </w:tabs>
      </w:pPr>
    </w:lvl>
    <w:lvl w:ilvl="2">
      <w:start w:val="1"/>
      <w:numFmt w:val="decimal"/>
      <w:suff w:val="nothing"/>
      <w:lvlText w:val=""/>
      <w:lvlJc w:val="left"/>
      <w:pPr>
        <w:ind w:left="997" w:hanging="720"/>
        <w:tabs>
          <w:tab w:val="left" w:pos="720" w:leader="none"/>
        </w:tabs>
      </w:pPr>
    </w:lvl>
    <w:lvl w:ilvl="3">
      <w:start w:val="1"/>
      <w:numFmt w:val="decimal"/>
      <w:pStyle w:val="208"/>
      <w:suff w:val="nothing"/>
      <w:lvlText w:val=""/>
      <w:lvlJc w:val="left"/>
      <w:pPr>
        <w:ind w:left="1141" w:hanging="864"/>
        <w:tabs>
          <w:tab w:val="left" w:pos="864" w:leader="none"/>
        </w:tabs>
      </w:pPr>
    </w:lvl>
    <w:lvl w:ilvl="4">
      <w:start w:val="1"/>
      <w:numFmt w:val="decimal"/>
      <w:suff w:val="nothing"/>
      <w:lvlText w:val=""/>
      <w:lvlJc w:val="left"/>
      <w:pPr>
        <w:ind w:left="1285" w:hanging="1008"/>
        <w:tabs>
          <w:tab w:val="left" w:pos="1008" w:leader="none"/>
        </w:tabs>
      </w:pPr>
    </w:lvl>
    <w:lvl w:ilvl="5">
      <w:start w:val="1"/>
      <w:numFmt w:val="decimal"/>
      <w:suff w:val="nothing"/>
      <w:lvlText w:val=""/>
      <w:lvlJc w:val="left"/>
      <w:pPr>
        <w:ind w:left="1429" w:hanging="1152"/>
        <w:tabs>
          <w:tab w:val="left" w:pos="1152" w:leader="none"/>
        </w:tabs>
      </w:pPr>
    </w:lvl>
    <w:lvl w:ilvl="6">
      <w:start w:val="1"/>
      <w:numFmt w:val="decimal"/>
      <w:suff w:val="nothing"/>
      <w:lvlText w:val=""/>
      <w:lvlJc w:val="left"/>
      <w:pPr>
        <w:ind w:left="1573" w:hanging="1296"/>
        <w:tabs>
          <w:tab w:val="left" w:pos="1296" w:leader="none"/>
        </w:tabs>
      </w:pPr>
    </w:lvl>
    <w:lvl w:ilvl="7">
      <w:start w:val="1"/>
      <w:numFmt w:val="decimal"/>
      <w:suff w:val="nothing"/>
      <w:lvlText w:val=""/>
      <w:lvlJc w:val="left"/>
      <w:pPr>
        <w:ind w:left="1717" w:hanging="1440"/>
        <w:tabs>
          <w:tab w:val="left" w:pos="1440" w:leader="none"/>
        </w:tabs>
      </w:pPr>
    </w:lvl>
    <w:lvl w:ilvl="8">
      <w:start w:val="1"/>
      <w:numFmt w:val="decimal"/>
      <w:suff w:val="nothing"/>
      <w:lvlText w:val=""/>
      <w:lvlJc w:val="left"/>
      <w:pPr>
        <w:ind w:left="1861" w:hanging="1584"/>
        <w:tabs>
          <w:tab w:val="left" w:pos="1584" w:leader="none"/>
        </w:tabs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09" w:hanging="360"/>
      </w:pPr>
    </w:lvl>
    <w:lvl w:ilvl="1">
      <w:start w:val="1"/>
      <w:numFmt w:val="lowerLetter"/>
      <w:suff w:val="tab"/>
      <w:lvlText w:val="%2."/>
      <w:lvlJc w:val="left"/>
      <w:pPr>
        <w:ind w:left="1440" w:hanging="360"/>
      </w:pPr>
    </w:lvl>
    <w:lvl w:ilvl="2">
      <w:start w:val="1"/>
      <w:numFmt w:val="lowerRoman"/>
      <w:suff w:val="tab"/>
      <w:lvlText w:val="%3."/>
      <w:lvlJc w:val="right"/>
      <w:pPr>
        <w:ind w:left="2160" w:hanging="180"/>
      </w:pPr>
    </w:lvl>
    <w:lvl w:ilvl="3">
      <w:start w:val="1"/>
      <w:numFmt w:val="decimal"/>
      <w:suff w:val="tab"/>
      <w:lvlText w:val="%4."/>
      <w:lvlJc w:val="left"/>
      <w:pPr>
        <w:ind w:left="2880" w:hanging="360"/>
      </w:pPr>
    </w:lvl>
    <w:lvl w:ilvl="4">
      <w:start w:val="1"/>
      <w:numFmt w:val="lowerLetter"/>
      <w:suff w:val="tab"/>
      <w:lvlText w:val="%5."/>
      <w:lvlJc w:val="left"/>
      <w:pPr>
        <w:ind w:left="3600" w:hanging="360"/>
      </w:pPr>
    </w:lvl>
    <w:lvl w:ilvl="5">
      <w:start w:val="1"/>
      <w:numFmt w:val="lowerRoman"/>
      <w:suff w:val="tab"/>
      <w:lvlText w:val="%6."/>
      <w:lvlJc w:val="right"/>
      <w:pPr>
        <w:ind w:left="4320" w:hanging="180"/>
      </w:pPr>
    </w:lvl>
    <w:lvl w:ilvl="6">
      <w:start w:val="1"/>
      <w:numFmt w:val="decimal"/>
      <w:suff w:val="tab"/>
      <w:lvlText w:val="%7."/>
      <w:lvlJc w:val="left"/>
      <w:pPr>
        <w:ind w:left="5040" w:hanging="360"/>
      </w:pPr>
    </w:lvl>
    <w:lvl w:ilvl="7">
      <w:start w:val="1"/>
      <w:numFmt w:val="lowerLetter"/>
      <w:suff w:val="tab"/>
      <w:lvlText w:val="%8."/>
      <w:lvlJc w:val="left"/>
      <w:pPr>
        <w:ind w:left="5760" w:hanging="360"/>
      </w:pPr>
    </w:lvl>
    <w:lvl w:ilvl="8">
      <w:start w:val="1"/>
      <w:numFmt w:val="lowerRoman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suff w:val="nothing"/>
      <w:lvlText w:val=""/>
      <w:lvlJc w:val="left"/>
      <w:pPr>
        <w:ind w:left="709" w:hanging="864"/>
        <w:tabs>
          <w:tab w:val="left" w:pos="864" w:leader="none"/>
        </w:tabs>
      </w:pPr>
    </w:lvl>
    <w:lvl w:ilvl="1">
      <w:start w:val="1"/>
      <w:numFmt w:val="lowerLetter"/>
      <w:suff w:val="tab"/>
      <w:lvlText w:val="%2."/>
      <w:lvlJc w:val="left"/>
      <w:pPr>
        <w:ind w:left="1008" w:hanging="360"/>
      </w:pPr>
    </w:lvl>
    <w:lvl w:ilvl="2">
      <w:start w:val="1"/>
      <w:numFmt w:val="lowerRoman"/>
      <w:suff w:val="tab"/>
      <w:lvlText w:val="%3."/>
      <w:lvlJc w:val="right"/>
      <w:pPr>
        <w:ind w:left="1728" w:hanging="180"/>
      </w:pPr>
    </w:lvl>
    <w:lvl w:ilvl="3">
      <w:start w:val="1"/>
      <w:numFmt w:val="decimal"/>
      <w:suff w:val="tab"/>
      <w:lvlText w:val="%4."/>
      <w:lvlJc w:val="left"/>
      <w:pPr>
        <w:ind w:left="2448" w:hanging="360"/>
      </w:pPr>
    </w:lvl>
    <w:lvl w:ilvl="4">
      <w:start w:val="1"/>
      <w:numFmt w:val="lowerLetter"/>
      <w:suff w:val="tab"/>
      <w:lvlText w:val="%5."/>
      <w:lvlJc w:val="left"/>
      <w:pPr>
        <w:ind w:left="3168" w:hanging="360"/>
      </w:pPr>
    </w:lvl>
    <w:lvl w:ilvl="5">
      <w:start w:val="1"/>
      <w:numFmt w:val="lowerRoman"/>
      <w:suff w:val="tab"/>
      <w:lvlText w:val="%6."/>
      <w:lvlJc w:val="right"/>
      <w:pPr>
        <w:ind w:left="3888" w:hanging="180"/>
      </w:pPr>
    </w:lvl>
    <w:lvl w:ilvl="6">
      <w:start w:val="1"/>
      <w:numFmt w:val="decimal"/>
      <w:suff w:val="tab"/>
      <w:lvlText w:val="%7."/>
      <w:lvlJc w:val="left"/>
      <w:pPr>
        <w:ind w:left="4608" w:hanging="360"/>
      </w:pPr>
    </w:lvl>
    <w:lvl w:ilvl="7">
      <w:start w:val="1"/>
      <w:numFmt w:val="lowerLetter"/>
      <w:suff w:val="tab"/>
      <w:lvlText w:val="%8."/>
      <w:lvlJc w:val="left"/>
      <w:pPr>
        <w:ind w:left="5328" w:hanging="360"/>
      </w:pPr>
    </w:lvl>
    <w:lvl w:ilvl="8">
      <w:start w:val="1"/>
      <w:numFmt w:val="lowerRoman"/>
      <w:suff w:val="tab"/>
      <w:lvlText w:val="%9."/>
      <w:lvlJc w:val="right"/>
      <w:pPr>
        <w:ind w:left="6048" w:hanging="180"/>
      </w:pPr>
    </w:lvl>
  </w:abstractNum>
  <w:abstractNum w:abstractNumId="4">
    <w:multiLevelType w:val="hybridMultilevel"/>
    <w:lvl w:ilvl="0">
      <w:start w:val="1"/>
      <w:numFmt w:val="bullet"/>
      <w:pStyle w:val="405"/>
      <w:suff w:val="tab"/>
      <w:lvlText w:val=""/>
      <w:lvlJc w:val="left"/>
      <w:pPr>
        <w:ind w:left="720" w:hanging="360"/>
        <w:tabs>
          <w:tab w:val="left" w:pos="720" w:leader="none"/>
        </w:tabs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8">
    <w:name w:val="Heading 1 Char"/>
    <w:basedOn w:val="214"/>
    <w:link w:val="205"/>
    <w:uiPriority w:val="9"/>
    <w:rPr>
      <w:rFonts w:ascii="Arial" w:hAnsi="Arial" w:cs="Arial" w:eastAsia="Arial"/>
      <w:sz w:val="40"/>
      <w:szCs w:val="40"/>
    </w:rPr>
  </w:style>
  <w:style w:type="character" w:styleId="189">
    <w:name w:val="Heading 2 Char"/>
    <w:basedOn w:val="214"/>
    <w:link w:val="206"/>
    <w:uiPriority w:val="9"/>
    <w:rPr>
      <w:rFonts w:ascii="Arial" w:hAnsi="Arial" w:cs="Arial" w:eastAsia="Arial"/>
      <w:sz w:val="34"/>
    </w:rPr>
  </w:style>
  <w:style w:type="character" w:styleId="190">
    <w:name w:val="Heading 3 Char"/>
    <w:basedOn w:val="214"/>
    <w:link w:val="207"/>
    <w:uiPriority w:val="9"/>
    <w:rPr>
      <w:rFonts w:ascii="Arial" w:hAnsi="Arial" w:cs="Arial" w:eastAsia="Arial"/>
      <w:sz w:val="30"/>
      <w:szCs w:val="30"/>
    </w:rPr>
  </w:style>
  <w:style w:type="character" w:styleId="191">
    <w:name w:val="Heading 4 Char"/>
    <w:basedOn w:val="214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92">
    <w:name w:val="Heading 5 Char"/>
    <w:basedOn w:val="214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93">
    <w:name w:val="Heading 6 Char"/>
    <w:basedOn w:val="214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94">
    <w:name w:val="Heading 7 Char"/>
    <w:basedOn w:val="214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5">
    <w:name w:val="Heading 8 Char"/>
    <w:basedOn w:val="214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96">
    <w:name w:val="Heading 9 Char"/>
    <w:basedOn w:val="214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97">
    <w:name w:val="Title Char"/>
    <w:basedOn w:val="214"/>
    <w:link w:val="227"/>
    <w:uiPriority w:val="10"/>
    <w:rPr>
      <w:sz w:val="48"/>
      <w:szCs w:val="48"/>
    </w:rPr>
  </w:style>
  <w:style w:type="character" w:styleId="198">
    <w:name w:val="Subtitle Char"/>
    <w:basedOn w:val="214"/>
    <w:link w:val="229"/>
    <w:uiPriority w:val="11"/>
    <w:rPr>
      <w:sz w:val="24"/>
      <w:szCs w:val="24"/>
    </w:rPr>
  </w:style>
  <w:style w:type="character" w:styleId="199">
    <w:name w:val="Quote Char"/>
    <w:link w:val="231"/>
    <w:uiPriority w:val="29"/>
    <w:rPr>
      <w:i/>
    </w:rPr>
  </w:style>
  <w:style w:type="character" w:styleId="200">
    <w:name w:val="Intense Quote Char"/>
    <w:link w:val="233"/>
    <w:uiPriority w:val="30"/>
    <w:rPr>
      <w:i/>
    </w:rPr>
  </w:style>
  <w:style w:type="character" w:styleId="201">
    <w:name w:val="Header Char"/>
    <w:basedOn w:val="214"/>
    <w:link w:val="235"/>
    <w:uiPriority w:val="99"/>
  </w:style>
  <w:style w:type="character" w:styleId="202">
    <w:name w:val="Footer Char"/>
    <w:basedOn w:val="214"/>
    <w:link w:val="237"/>
    <w:uiPriority w:val="99"/>
  </w:style>
  <w:style w:type="character" w:styleId="203">
    <w:name w:val="Footnote Text Char"/>
    <w:link w:val="262"/>
    <w:uiPriority w:val="99"/>
    <w:rPr>
      <w:sz w:val="18"/>
    </w:rPr>
  </w:style>
  <w:style w:type="paragraph" w:styleId="204" w:default="1">
    <w:name w:val="Normal"/>
    <w:rPr>
      <w:sz w:val="24"/>
      <w:szCs w:val="24"/>
      <w:lang w:val="fr-FR" w:bidi="ar-SA" w:eastAsia="zh-CN"/>
    </w:rPr>
  </w:style>
  <w:style w:type="paragraph" w:styleId="205">
    <w:name w:val="Heading 1"/>
    <w:basedOn w:val="204"/>
    <w:next w:val="204"/>
    <w:link w:val="217"/>
    <w:rPr>
      <w:rFonts w:ascii="Arial" w:hAnsi="Arial"/>
      <w:b/>
      <w:bCs/>
      <w:sz w:val="32"/>
      <w:szCs w:val="32"/>
    </w:rPr>
    <w:pPr>
      <w:numPr>
        <w:numId w:val="1"/>
      </w:numPr>
      <w:keepNext/>
      <w:spacing w:after="60" w:before="240"/>
      <w:outlineLvl w:val="0"/>
    </w:pPr>
  </w:style>
  <w:style w:type="paragraph" w:styleId="206">
    <w:name w:val="Heading 2"/>
    <w:basedOn w:val="204"/>
    <w:next w:val="204"/>
    <w:link w:val="218"/>
    <w:rPr>
      <w:rFonts w:ascii="Algerian" w:hAnsi="Algerian"/>
      <w:b/>
      <w:bCs/>
      <w:sz w:val="20"/>
      <w:szCs w:val="20"/>
    </w:rPr>
    <w:pPr>
      <w:numPr>
        <w:ilvl w:val="1"/>
        <w:numId w:val="1"/>
      </w:numPr>
      <w:keepNext/>
      <w:tabs>
        <w:tab w:val="left" w:pos="993" w:leader="none"/>
      </w:tabs>
      <w:outlineLvl w:val="1"/>
    </w:pPr>
  </w:style>
  <w:style w:type="paragraph" w:styleId="207">
    <w:name w:val="Heading 3"/>
    <w:basedOn w:val="204"/>
    <w:next w:val="204"/>
    <w:link w:val="2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208">
    <w:name w:val="Heading 4"/>
    <w:basedOn w:val="204"/>
    <w:next w:val="204"/>
    <w:link w:val="220"/>
    <w:rPr>
      <w:b/>
      <w:bCs/>
      <w:sz w:val="28"/>
      <w:szCs w:val="28"/>
    </w:rPr>
    <w:pPr>
      <w:numPr>
        <w:ilvl w:val="3"/>
        <w:numId w:val="1"/>
      </w:numPr>
      <w:keepNext/>
      <w:spacing w:after="60" w:before="240"/>
      <w:outlineLvl w:val="3"/>
    </w:pPr>
  </w:style>
  <w:style w:type="paragraph" w:styleId="209">
    <w:name w:val="Heading 5"/>
    <w:basedOn w:val="204"/>
    <w:next w:val="204"/>
    <w:link w:val="22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210">
    <w:name w:val="Heading 6"/>
    <w:basedOn w:val="204"/>
    <w:next w:val="204"/>
    <w:link w:val="2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11">
    <w:name w:val="Heading 7"/>
    <w:basedOn w:val="204"/>
    <w:next w:val="204"/>
    <w:link w:val="2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12">
    <w:name w:val="Heading 8"/>
    <w:basedOn w:val="204"/>
    <w:next w:val="204"/>
    <w:link w:val="2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13">
    <w:name w:val="Heading 9"/>
    <w:basedOn w:val="204"/>
    <w:next w:val="204"/>
    <w:link w:val="2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14" w:default="1">
    <w:name w:val="Default Paragraph Font"/>
    <w:uiPriority w:val="1"/>
    <w:semiHidden/>
    <w:unhideWhenUsed/>
  </w:style>
  <w:style w:type="table" w:styleId="2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16" w:default="1">
    <w:name w:val="No List"/>
    <w:uiPriority w:val="99"/>
    <w:semiHidden/>
    <w:unhideWhenUsed/>
  </w:style>
  <w:style w:type="character" w:styleId="217" w:customStyle="1">
    <w:name w:val="Titre 1 Car"/>
    <w:link w:val="205"/>
    <w:uiPriority w:val="9"/>
    <w:rPr>
      <w:rFonts w:ascii="Arial" w:hAnsi="Arial" w:cs="Arial" w:eastAsia="Arial"/>
      <w:sz w:val="40"/>
      <w:szCs w:val="40"/>
    </w:rPr>
  </w:style>
  <w:style w:type="character" w:styleId="218" w:customStyle="1">
    <w:name w:val="Titre 2 Car"/>
    <w:link w:val="206"/>
    <w:uiPriority w:val="9"/>
    <w:rPr>
      <w:rFonts w:ascii="Arial" w:hAnsi="Arial" w:cs="Arial" w:eastAsia="Arial"/>
      <w:sz w:val="34"/>
    </w:rPr>
  </w:style>
  <w:style w:type="character" w:styleId="219" w:customStyle="1">
    <w:name w:val="Titre 3 Car"/>
    <w:link w:val="207"/>
    <w:uiPriority w:val="9"/>
    <w:rPr>
      <w:rFonts w:ascii="Arial" w:hAnsi="Arial" w:cs="Arial" w:eastAsia="Arial"/>
      <w:sz w:val="30"/>
      <w:szCs w:val="30"/>
    </w:rPr>
  </w:style>
  <w:style w:type="character" w:styleId="220" w:customStyle="1">
    <w:name w:val="Titre 4 Car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221" w:customStyle="1">
    <w:name w:val="Titre 5 Car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222" w:customStyle="1">
    <w:name w:val="Titre 6 Car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223" w:customStyle="1">
    <w:name w:val="Titre 7 Car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4" w:customStyle="1">
    <w:name w:val="Titre 8 Car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225" w:customStyle="1">
    <w:name w:val="Titre 9 Car"/>
    <w:link w:val="213"/>
    <w:uiPriority w:val="9"/>
    <w:rPr>
      <w:rFonts w:ascii="Arial" w:hAnsi="Arial" w:cs="Arial" w:eastAsia="Arial"/>
      <w:i/>
      <w:iCs/>
      <w:sz w:val="21"/>
      <w:szCs w:val="21"/>
    </w:rPr>
  </w:style>
  <w:style w:type="paragraph" w:styleId="226">
    <w:name w:val="No Spacing"/>
    <w:qFormat/>
    <w:uiPriority w:val="1"/>
  </w:style>
  <w:style w:type="paragraph" w:styleId="227">
    <w:name w:val="Title"/>
    <w:basedOn w:val="204"/>
    <w:next w:val="404"/>
    <w:link w:val="228"/>
    <w:rPr>
      <w:rFonts w:ascii="Arial" w:hAnsi="Arial"/>
      <w:b/>
      <w:bCs/>
      <w:sz w:val="32"/>
      <w:szCs w:val="32"/>
      <w:lang w:val="en-US"/>
    </w:rPr>
    <w:pPr>
      <w:jc w:val="center"/>
      <w:spacing w:after="60" w:before="240"/>
    </w:pPr>
  </w:style>
  <w:style w:type="character" w:styleId="228" w:customStyle="1">
    <w:name w:val="Titre Car1"/>
    <w:link w:val="227"/>
    <w:uiPriority w:val="10"/>
    <w:rPr>
      <w:sz w:val="48"/>
      <w:szCs w:val="48"/>
    </w:rPr>
  </w:style>
  <w:style w:type="paragraph" w:styleId="229">
    <w:name w:val="Subtitle"/>
    <w:basedOn w:val="204"/>
    <w:next w:val="204"/>
    <w:link w:val="230"/>
    <w:qFormat/>
    <w:uiPriority w:val="11"/>
    <w:pPr>
      <w:spacing w:after="200" w:before="200"/>
    </w:pPr>
  </w:style>
  <w:style w:type="character" w:styleId="230" w:customStyle="1">
    <w:name w:val="Sous-titre Car"/>
    <w:link w:val="229"/>
    <w:uiPriority w:val="11"/>
    <w:rPr>
      <w:sz w:val="24"/>
      <w:szCs w:val="24"/>
    </w:rPr>
  </w:style>
  <w:style w:type="paragraph" w:styleId="231">
    <w:name w:val="Quote"/>
    <w:basedOn w:val="204"/>
    <w:next w:val="204"/>
    <w:link w:val="232"/>
    <w:qFormat/>
    <w:uiPriority w:val="29"/>
    <w:rPr>
      <w:i/>
    </w:rPr>
    <w:pPr>
      <w:ind w:left="720" w:right="720"/>
    </w:pPr>
  </w:style>
  <w:style w:type="character" w:styleId="232" w:customStyle="1">
    <w:name w:val="Citation Car"/>
    <w:link w:val="231"/>
    <w:uiPriority w:val="29"/>
    <w:rPr>
      <w:i/>
    </w:rPr>
  </w:style>
  <w:style w:type="paragraph" w:styleId="233">
    <w:name w:val="Intense Quote"/>
    <w:basedOn w:val="204"/>
    <w:next w:val="204"/>
    <w:link w:val="2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34" w:customStyle="1">
    <w:name w:val="Citation intense Car"/>
    <w:link w:val="233"/>
    <w:uiPriority w:val="30"/>
    <w:rPr>
      <w:i/>
    </w:rPr>
  </w:style>
  <w:style w:type="paragraph" w:styleId="235">
    <w:name w:val="Header"/>
    <w:basedOn w:val="204"/>
    <w:link w:val="236"/>
    <w:pPr>
      <w:tabs>
        <w:tab w:val="center" w:pos="4536" w:leader="none"/>
        <w:tab w:val="right" w:pos="9072" w:leader="none"/>
      </w:tabs>
    </w:pPr>
  </w:style>
  <w:style w:type="character" w:styleId="236" w:customStyle="1">
    <w:name w:val="En-tête Car1"/>
    <w:link w:val="235"/>
    <w:uiPriority w:val="99"/>
  </w:style>
  <w:style w:type="paragraph" w:styleId="237">
    <w:name w:val="Footer"/>
    <w:basedOn w:val="204"/>
    <w:link w:val="238"/>
    <w:rPr>
      <w:szCs w:val="20"/>
    </w:rPr>
    <w:pPr>
      <w:tabs>
        <w:tab w:val="center" w:pos="4536" w:leader="none"/>
        <w:tab w:val="right" w:pos="9072" w:leader="none"/>
      </w:tabs>
    </w:pPr>
  </w:style>
  <w:style w:type="character" w:styleId="238" w:customStyle="1">
    <w:name w:val="Pied de page Car1"/>
    <w:link w:val="237"/>
    <w:uiPriority w:val="99"/>
  </w:style>
  <w:style w:type="table" w:styleId="239">
    <w:name w:val="Table Grid"/>
    <w:basedOn w:val="21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40" w:customStyle="1">
    <w:name w:val="Lined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1" w:customStyle="1">
    <w:name w:val="Lined - Accent 1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2" w:customStyle="1">
    <w:name w:val="Lined - Accent 2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3" w:customStyle="1">
    <w:name w:val="Lined - Accent 3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44" w:customStyle="1">
    <w:name w:val="Lined - Accent 4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5" w:customStyle="1">
    <w:name w:val="Lined - Accent 5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6" w:customStyle="1">
    <w:name w:val="Lined - Accent 6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7" w:customStyle="1">
    <w:name w:val="Bordered"/>
    <w:basedOn w:val="215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8" w:customStyle="1">
    <w:name w:val="Bordered - Accent 1"/>
    <w:basedOn w:val="215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9" w:customStyle="1">
    <w:name w:val="Bordered - Accent 2"/>
    <w:basedOn w:val="215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50" w:customStyle="1">
    <w:name w:val="Bordered - Accent 3"/>
    <w:basedOn w:val="215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51" w:customStyle="1">
    <w:name w:val="Bordered - Accent 4"/>
    <w:basedOn w:val="215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52" w:customStyle="1">
    <w:name w:val="Bordered - Accent 5"/>
    <w:basedOn w:val="215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53" w:customStyle="1">
    <w:name w:val="Bordered - Accent 6"/>
    <w:basedOn w:val="215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54" w:customStyle="1">
    <w:name w:val="Bordered &amp; Lined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55" w:customStyle="1">
    <w:name w:val="Bordered &amp; Lined - Accent 1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56" w:customStyle="1">
    <w:name w:val="Bordered &amp; Lined - Accent 2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7" w:customStyle="1">
    <w:name w:val="Bordered &amp; Lined - Accent 3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8" w:customStyle="1">
    <w:name w:val="Bordered &amp; Lined - Accent 4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9" w:customStyle="1">
    <w:name w:val="Bordered &amp; Lined - Accent 5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60" w:customStyle="1">
    <w:name w:val="Bordered &amp; Lined - Accent 6"/>
    <w:basedOn w:val="215"/>
    <w:uiPriority w:val="99"/>
    <w:rPr>
      <w:color w:val="404040"/>
      <w:szCs w:val="20"/>
      <w:lang w:val="fr-FR" w:bidi="ar-SA" w:eastAsia="fr-FR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61">
    <w:name w:val="Hyperlink"/>
    <w:uiPriority w:val="99"/>
    <w:unhideWhenUsed/>
    <w:rPr>
      <w:color w:val="0000FF" w:themeColor="hyperlink"/>
      <w:u w:val="single"/>
    </w:rPr>
  </w:style>
  <w:style w:type="paragraph" w:styleId="262">
    <w:name w:val="footnote text"/>
    <w:basedOn w:val="204"/>
    <w:link w:val="263"/>
    <w:uiPriority w:val="99"/>
    <w:semiHidden/>
    <w:unhideWhenUsed/>
    <w:rPr>
      <w:sz w:val="18"/>
    </w:rPr>
    <w:pPr>
      <w:spacing w:after="40"/>
    </w:pPr>
  </w:style>
  <w:style w:type="character" w:styleId="263" w:customStyle="1">
    <w:name w:val="Note de bas de page Car"/>
    <w:link w:val="262"/>
    <w:uiPriority w:val="99"/>
    <w:rPr>
      <w:sz w:val="18"/>
    </w:rPr>
  </w:style>
  <w:style w:type="character" w:styleId="264">
    <w:name w:val="footnote reference"/>
    <w:uiPriority w:val="99"/>
    <w:unhideWhenUsed/>
    <w:rPr>
      <w:vertAlign w:val="superscript"/>
    </w:rPr>
  </w:style>
  <w:style w:type="paragraph" w:styleId="265">
    <w:name w:val="toc 1"/>
    <w:basedOn w:val="204"/>
    <w:next w:val="204"/>
    <w:uiPriority w:val="39"/>
    <w:unhideWhenUsed/>
    <w:pPr>
      <w:spacing w:after="57"/>
    </w:pPr>
  </w:style>
  <w:style w:type="paragraph" w:styleId="266">
    <w:name w:val="toc 2"/>
    <w:basedOn w:val="204"/>
    <w:next w:val="204"/>
    <w:uiPriority w:val="39"/>
    <w:unhideWhenUsed/>
    <w:pPr>
      <w:ind w:left="283"/>
      <w:spacing w:after="57"/>
    </w:pPr>
  </w:style>
  <w:style w:type="paragraph" w:styleId="267">
    <w:name w:val="toc 3"/>
    <w:basedOn w:val="204"/>
    <w:next w:val="204"/>
    <w:uiPriority w:val="39"/>
    <w:unhideWhenUsed/>
    <w:pPr>
      <w:ind w:left="567"/>
      <w:spacing w:after="57"/>
    </w:pPr>
  </w:style>
  <w:style w:type="paragraph" w:styleId="268">
    <w:name w:val="toc 4"/>
    <w:basedOn w:val="204"/>
    <w:next w:val="204"/>
    <w:uiPriority w:val="39"/>
    <w:unhideWhenUsed/>
    <w:pPr>
      <w:ind w:left="850"/>
      <w:spacing w:after="57"/>
    </w:pPr>
  </w:style>
  <w:style w:type="paragraph" w:styleId="269">
    <w:name w:val="toc 5"/>
    <w:basedOn w:val="204"/>
    <w:next w:val="204"/>
    <w:uiPriority w:val="39"/>
    <w:unhideWhenUsed/>
    <w:pPr>
      <w:ind w:left="1134"/>
      <w:spacing w:after="57"/>
    </w:pPr>
  </w:style>
  <w:style w:type="paragraph" w:styleId="270">
    <w:name w:val="toc 6"/>
    <w:basedOn w:val="204"/>
    <w:next w:val="204"/>
    <w:uiPriority w:val="39"/>
    <w:unhideWhenUsed/>
    <w:pPr>
      <w:ind w:left="1417"/>
      <w:spacing w:after="57"/>
    </w:pPr>
  </w:style>
  <w:style w:type="paragraph" w:styleId="271">
    <w:name w:val="toc 7"/>
    <w:basedOn w:val="204"/>
    <w:next w:val="204"/>
    <w:uiPriority w:val="39"/>
    <w:unhideWhenUsed/>
    <w:pPr>
      <w:ind w:left="1701"/>
      <w:spacing w:after="57"/>
    </w:pPr>
  </w:style>
  <w:style w:type="paragraph" w:styleId="272">
    <w:name w:val="toc 8"/>
    <w:basedOn w:val="204"/>
    <w:next w:val="204"/>
    <w:uiPriority w:val="39"/>
    <w:unhideWhenUsed/>
    <w:pPr>
      <w:ind w:left="1984"/>
      <w:spacing w:after="57"/>
    </w:pPr>
  </w:style>
  <w:style w:type="paragraph" w:styleId="273">
    <w:name w:val="toc 9"/>
    <w:basedOn w:val="204"/>
    <w:next w:val="204"/>
    <w:uiPriority w:val="39"/>
    <w:unhideWhenUsed/>
    <w:pPr>
      <w:ind w:left="2268"/>
      <w:spacing w:after="57"/>
    </w:pPr>
  </w:style>
  <w:style w:type="paragraph" w:styleId="274">
    <w:name w:val="TOC Heading"/>
    <w:uiPriority w:val="39"/>
    <w:unhideWhenUsed/>
  </w:style>
  <w:style w:type="character" w:styleId="275" w:customStyle="1">
    <w:name w:val="WW8Num1z0"/>
    <w:rPr>
      <w:rFonts w:ascii="Symbol" w:hAnsi="Symbol"/>
    </w:rPr>
  </w:style>
  <w:style w:type="character" w:styleId="276" w:customStyle="1">
    <w:name w:val="WW8Num1z1"/>
    <w:rPr>
      <w:rFonts w:ascii="Courier New" w:hAnsi="Courier New"/>
    </w:rPr>
  </w:style>
  <w:style w:type="character" w:styleId="277" w:customStyle="1">
    <w:name w:val="WW8Num1z2"/>
    <w:rPr>
      <w:rFonts w:ascii="Wingdings" w:hAnsi="Wingdings"/>
    </w:rPr>
  </w:style>
  <w:style w:type="character" w:styleId="278" w:customStyle="1">
    <w:name w:val="WW8Num2z0"/>
    <w:rPr>
      <w:rFonts w:ascii="Symbol" w:hAnsi="Symbol"/>
    </w:rPr>
  </w:style>
  <w:style w:type="character" w:styleId="279" w:customStyle="1">
    <w:name w:val="WW8Num2z1"/>
    <w:rPr>
      <w:rFonts w:ascii="Courier New" w:hAnsi="Courier New"/>
    </w:rPr>
  </w:style>
  <w:style w:type="character" w:styleId="280" w:customStyle="1">
    <w:name w:val="WW8Num2z2"/>
    <w:rPr>
      <w:rFonts w:ascii="Wingdings" w:hAnsi="Wingdings"/>
    </w:rPr>
  </w:style>
  <w:style w:type="character" w:styleId="281" w:customStyle="1">
    <w:name w:val="WW8Num3z0"/>
    <w:rPr>
      <w:rFonts w:ascii="Symbol" w:hAnsi="Symbol"/>
    </w:rPr>
  </w:style>
  <w:style w:type="character" w:styleId="282" w:customStyle="1">
    <w:name w:val="WW8Num3z1"/>
    <w:rPr>
      <w:rFonts w:ascii="Courier New" w:hAnsi="Courier New"/>
    </w:rPr>
  </w:style>
  <w:style w:type="character" w:styleId="283" w:customStyle="1">
    <w:name w:val="WW8Num3z2"/>
    <w:rPr>
      <w:rFonts w:ascii="Wingdings" w:hAnsi="Wingdings"/>
    </w:rPr>
  </w:style>
  <w:style w:type="character" w:styleId="284" w:customStyle="1">
    <w:name w:val="WW8Num4z0"/>
    <w:rPr>
      <w:rFonts w:ascii="Symbol" w:hAnsi="Symbol"/>
    </w:rPr>
  </w:style>
  <w:style w:type="character" w:styleId="285" w:customStyle="1">
    <w:name w:val="WW8Num4z1"/>
    <w:rPr>
      <w:rFonts w:ascii="Courier New" w:hAnsi="Courier New"/>
    </w:rPr>
  </w:style>
  <w:style w:type="character" w:styleId="286" w:customStyle="1">
    <w:name w:val="WW8Num4z2"/>
    <w:rPr>
      <w:rFonts w:ascii="Wingdings" w:hAnsi="Wingdings"/>
    </w:rPr>
  </w:style>
  <w:style w:type="character" w:styleId="287" w:customStyle="1">
    <w:name w:val="WW8Num5z0"/>
    <w:rPr>
      <w:rFonts w:ascii="Symbol" w:hAnsi="Symbol"/>
    </w:rPr>
  </w:style>
  <w:style w:type="character" w:styleId="288" w:customStyle="1">
    <w:name w:val="WW8Num5z1"/>
    <w:rPr>
      <w:rFonts w:ascii="Courier New" w:hAnsi="Courier New"/>
    </w:rPr>
  </w:style>
  <w:style w:type="character" w:styleId="289" w:customStyle="1">
    <w:name w:val="WW8Num5z2"/>
    <w:rPr>
      <w:rFonts w:ascii="Wingdings" w:hAnsi="Wingdings"/>
    </w:rPr>
  </w:style>
  <w:style w:type="character" w:styleId="290" w:customStyle="1">
    <w:name w:val="WW8Num6z0"/>
    <w:rPr>
      <w:rFonts w:ascii="Wingdings" w:hAnsi="Wingdings"/>
    </w:rPr>
  </w:style>
  <w:style w:type="character" w:styleId="291" w:customStyle="1">
    <w:name w:val="WW8Num6z1"/>
    <w:rPr>
      <w:rFonts w:ascii="Courier New" w:hAnsi="Courier New"/>
    </w:rPr>
  </w:style>
  <w:style w:type="character" w:styleId="292" w:customStyle="1">
    <w:name w:val="WW8Num6z3"/>
    <w:rPr>
      <w:rFonts w:ascii="Symbol" w:hAnsi="Symbol"/>
    </w:rPr>
  </w:style>
  <w:style w:type="character" w:styleId="293" w:customStyle="1">
    <w:name w:val="WW8Num7z0"/>
    <w:rPr>
      <w:rFonts w:ascii="Symbol" w:hAnsi="Symbol"/>
    </w:rPr>
  </w:style>
  <w:style w:type="character" w:styleId="294" w:customStyle="1">
    <w:name w:val="WW8Num7z1"/>
    <w:rPr>
      <w:rFonts w:ascii="Courier New" w:hAnsi="Courier New"/>
    </w:rPr>
  </w:style>
  <w:style w:type="character" w:styleId="295" w:customStyle="1">
    <w:name w:val="WW8Num7z2"/>
    <w:link w:val="310"/>
    <w:rPr>
      <w:rFonts w:ascii="Wingdings" w:hAnsi="Wingdings"/>
    </w:rPr>
  </w:style>
  <w:style w:type="character" w:styleId="296" w:customStyle="1">
    <w:name w:val="WW8Num8z0"/>
    <w:rPr>
      <w:rFonts w:ascii="Wingdings" w:hAnsi="Wingdings"/>
    </w:rPr>
  </w:style>
  <w:style w:type="character" w:styleId="297" w:customStyle="1">
    <w:name w:val="WW8Num8z1"/>
    <w:rPr>
      <w:rFonts w:ascii="Courier New" w:hAnsi="Courier New"/>
    </w:rPr>
  </w:style>
  <w:style w:type="character" w:styleId="298" w:customStyle="1">
    <w:name w:val="WW8Num8z3"/>
    <w:rPr>
      <w:rFonts w:ascii="Symbol" w:hAnsi="Symbol"/>
    </w:rPr>
  </w:style>
  <w:style w:type="character" w:styleId="299" w:customStyle="1">
    <w:name w:val="WW8Num9z0"/>
    <w:rPr>
      <w:rFonts w:ascii="Symbol" w:hAnsi="Symbol"/>
    </w:rPr>
  </w:style>
  <w:style w:type="character" w:styleId="300" w:customStyle="1">
    <w:name w:val="WW8Num9z1"/>
    <w:rPr>
      <w:rFonts w:ascii="Courier New" w:hAnsi="Courier New"/>
    </w:rPr>
  </w:style>
  <w:style w:type="character" w:styleId="301" w:customStyle="1">
    <w:name w:val="WW8Num9z2"/>
    <w:rPr>
      <w:rFonts w:ascii="Wingdings" w:hAnsi="Wingdings"/>
    </w:rPr>
  </w:style>
  <w:style w:type="character" w:styleId="302" w:customStyle="1">
    <w:name w:val="WW8Num10z0"/>
    <w:rPr>
      <w:rFonts w:ascii="Symbol" w:hAnsi="Symbol"/>
    </w:rPr>
  </w:style>
  <w:style w:type="character" w:styleId="303" w:customStyle="1">
    <w:name w:val="WW8Num10z1"/>
    <w:rPr>
      <w:rFonts w:ascii="Courier New" w:hAnsi="Courier New"/>
    </w:rPr>
  </w:style>
  <w:style w:type="character" w:styleId="304" w:customStyle="1">
    <w:name w:val="WW8Num10z2"/>
    <w:rPr>
      <w:rFonts w:ascii="Wingdings" w:hAnsi="Wingdings"/>
    </w:rPr>
  </w:style>
  <w:style w:type="character" w:styleId="305" w:customStyle="1">
    <w:name w:val="WW8Num11z0"/>
    <w:rPr>
      <w:rFonts w:ascii="Wingdings" w:hAnsi="Wingdings"/>
    </w:rPr>
  </w:style>
  <w:style w:type="character" w:styleId="306" w:customStyle="1">
    <w:name w:val="WW8Num11z1"/>
    <w:rPr>
      <w:rFonts w:ascii="Courier New" w:hAnsi="Courier New"/>
    </w:rPr>
  </w:style>
  <w:style w:type="character" w:styleId="307" w:customStyle="1">
    <w:name w:val="WW8Num11z3"/>
    <w:rPr>
      <w:rFonts w:ascii="Symbol" w:hAnsi="Symbol"/>
    </w:rPr>
  </w:style>
  <w:style w:type="character" w:styleId="308" w:customStyle="1">
    <w:name w:val="WW8Num12z0"/>
    <w:link w:val="334"/>
    <w:rPr>
      <w:rFonts w:ascii="Symbol" w:hAnsi="Symbol"/>
    </w:rPr>
  </w:style>
  <w:style w:type="character" w:styleId="309" w:customStyle="1">
    <w:name w:val="WW8Num12z1"/>
    <w:rPr>
      <w:rFonts w:ascii="Courier New" w:hAnsi="Courier New"/>
    </w:rPr>
  </w:style>
  <w:style w:type="character" w:styleId="310" w:customStyle="1">
    <w:name w:val="WW8Num12z2"/>
    <w:link w:val="295"/>
    <w:rPr>
      <w:rFonts w:ascii="Wingdings" w:hAnsi="Wingdings"/>
    </w:rPr>
  </w:style>
  <w:style w:type="character" w:styleId="311" w:customStyle="1">
    <w:name w:val="WW8Num13z0"/>
    <w:rPr>
      <w:rFonts w:ascii="Symbol" w:hAnsi="Symbol"/>
    </w:rPr>
  </w:style>
  <w:style w:type="character" w:styleId="312" w:customStyle="1">
    <w:name w:val="WW8Num13z1"/>
    <w:rPr>
      <w:rFonts w:ascii="Courier New" w:hAnsi="Courier New"/>
    </w:rPr>
  </w:style>
  <w:style w:type="character" w:styleId="313" w:customStyle="1">
    <w:name w:val="WW8Num13z2"/>
    <w:rPr>
      <w:rFonts w:ascii="Wingdings" w:hAnsi="Wingdings"/>
    </w:rPr>
  </w:style>
  <w:style w:type="character" w:styleId="314" w:customStyle="1">
    <w:name w:val="WW8Num14z0"/>
    <w:rPr>
      <w:rFonts w:ascii="Symbol" w:hAnsi="Symbol"/>
    </w:rPr>
  </w:style>
  <w:style w:type="character" w:styleId="315" w:customStyle="1">
    <w:name w:val="WW8Num14z1"/>
    <w:rPr>
      <w:rFonts w:ascii="Courier New" w:hAnsi="Courier New"/>
    </w:rPr>
  </w:style>
  <w:style w:type="character" w:styleId="316" w:customStyle="1">
    <w:name w:val="WW8Num14z2"/>
    <w:rPr>
      <w:rFonts w:ascii="Wingdings" w:hAnsi="Wingdings"/>
    </w:rPr>
  </w:style>
  <w:style w:type="character" w:styleId="317" w:customStyle="1">
    <w:name w:val="WW8Num15z0"/>
    <w:rPr>
      <w:rFonts w:ascii="Symbol" w:hAnsi="Symbol"/>
    </w:rPr>
  </w:style>
  <w:style w:type="character" w:styleId="318" w:customStyle="1">
    <w:name w:val="WW8Num15z1"/>
    <w:rPr>
      <w:rFonts w:ascii="Courier New" w:hAnsi="Courier New"/>
    </w:rPr>
  </w:style>
  <w:style w:type="character" w:styleId="319" w:customStyle="1">
    <w:name w:val="WW8Num15z2"/>
    <w:rPr>
      <w:rFonts w:ascii="Wingdings" w:hAnsi="Wingdings"/>
    </w:rPr>
  </w:style>
  <w:style w:type="character" w:styleId="320" w:customStyle="1">
    <w:name w:val="WW8Num16z0"/>
    <w:rPr>
      <w:rFonts w:ascii="Symbol" w:hAnsi="Symbol"/>
    </w:rPr>
  </w:style>
  <w:style w:type="character" w:styleId="321" w:customStyle="1">
    <w:name w:val="WW8Num16z1"/>
    <w:rPr>
      <w:rFonts w:ascii="Courier New" w:hAnsi="Courier New"/>
    </w:rPr>
  </w:style>
  <w:style w:type="character" w:styleId="322" w:customStyle="1">
    <w:name w:val="WW8Num16z2"/>
    <w:rPr>
      <w:rFonts w:ascii="Wingdings" w:hAnsi="Wingdings"/>
    </w:rPr>
  </w:style>
  <w:style w:type="character" w:styleId="323" w:customStyle="1">
    <w:name w:val="WW8Num17z0"/>
    <w:rPr>
      <w:rFonts w:ascii="Symbol" w:hAnsi="Symbol"/>
    </w:rPr>
  </w:style>
  <w:style w:type="character" w:styleId="324" w:customStyle="1">
    <w:name w:val="WW8Num17z1"/>
    <w:rPr>
      <w:rFonts w:ascii="Courier New" w:hAnsi="Courier New"/>
    </w:rPr>
  </w:style>
  <w:style w:type="character" w:styleId="325" w:customStyle="1">
    <w:name w:val="WW8Num17z2"/>
    <w:rPr>
      <w:rFonts w:ascii="Wingdings" w:hAnsi="Wingdings"/>
    </w:rPr>
  </w:style>
  <w:style w:type="character" w:styleId="326" w:customStyle="1">
    <w:name w:val="WW8Num18z0"/>
    <w:rPr>
      <w:rFonts w:ascii="Symbol" w:hAnsi="Symbol"/>
    </w:rPr>
  </w:style>
  <w:style w:type="character" w:styleId="327" w:customStyle="1">
    <w:name w:val="WW8Num18z1"/>
    <w:rPr>
      <w:rFonts w:ascii="Courier New" w:hAnsi="Courier New"/>
    </w:rPr>
  </w:style>
  <w:style w:type="character" w:styleId="328" w:customStyle="1">
    <w:name w:val="WW8Num18z2"/>
    <w:rPr>
      <w:rFonts w:ascii="Wingdings" w:hAnsi="Wingdings"/>
    </w:rPr>
  </w:style>
  <w:style w:type="character" w:styleId="329" w:customStyle="1">
    <w:name w:val="WW8Num19z0"/>
    <w:rPr>
      <w:rFonts w:ascii="Symbol" w:hAnsi="Symbol"/>
    </w:rPr>
  </w:style>
  <w:style w:type="character" w:styleId="330" w:customStyle="1">
    <w:name w:val="WW8Num19z1"/>
    <w:rPr>
      <w:rFonts w:ascii="Courier New" w:hAnsi="Courier New"/>
    </w:rPr>
  </w:style>
  <w:style w:type="character" w:styleId="331" w:customStyle="1">
    <w:name w:val="WW8Num19z2"/>
    <w:rPr>
      <w:rFonts w:ascii="Wingdings" w:hAnsi="Wingdings"/>
    </w:rPr>
  </w:style>
  <w:style w:type="character" w:styleId="332" w:customStyle="1">
    <w:name w:val="WW8Num20z0"/>
    <w:rPr>
      <w:rFonts w:ascii="Symbol" w:hAnsi="Symbol"/>
    </w:rPr>
  </w:style>
  <w:style w:type="character" w:styleId="333" w:customStyle="1">
    <w:name w:val="WW8Num20z1"/>
    <w:rPr>
      <w:rFonts w:ascii="Courier New" w:hAnsi="Courier New"/>
    </w:rPr>
  </w:style>
  <w:style w:type="character" w:styleId="334" w:customStyle="1">
    <w:name w:val="WW8Num20z2"/>
    <w:link w:val="308"/>
    <w:rPr>
      <w:rFonts w:ascii="Wingdings" w:hAnsi="Wingdings"/>
    </w:rPr>
  </w:style>
  <w:style w:type="character" w:styleId="335" w:customStyle="1">
    <w:name w:val="WW8Num21z0"/>
    <w:rPr>
      <w:rFonts w:ascii="Symbol" w:hAnsi="Symbol"/>
    </w:rPr>
  </w:style>
  <w:style w:type="character" w:styleId="336" w:customStyle="1">
    <w:name w:val="WW8Num21z1"/>
    <w:rPr>
      <w:rFonts w:ascii="Courier New" w:hAnsi="Courier New"/>
    </w:rPr>
  </w:style>
  <w:style w:type="character" w:styleId="337" w:customStyle="1">
    <w:name w:val="WW8Num21z2"/>
    <w:rPr>
      <w:rFonts w:ascii="Wingdings" w:hAnsi="Wingdings"/>
    </w:rPr>
  </w:style>
  <w:style w:type="character" w:styleId="338" w:customStyle="1">
    <w:name w:val="WW8Num22z0"/>
  </w:style>
  <w:style w:type="character" w:styleId="339" w:customStyle="1">
    <w:name w:val="WW8Num22z1"/>
  </w:style>
  <w:style w:type="character" w:styleId="340" w:customStyle="1">
    <w:name w:val="WW8Num23z0"/>
    <w:rPr>
      <w:rFonts w:ascii="Symbol" w:hAnsi="Symbol"/>
    </w:rPr>
  </w:style>
  <w:style w:type="character" w:styleId="341" w:customStyle="1">
    <w:name w:val="WW8Num23z1"/>
    <w:rPr>
      <w:rFonts w:ascii="Courier New" w:hAnsi="Courier New"/>
    </w:rPr>
  </w:style>
  <w:style w:type="character" w:styleId="342" w:customStyle="1">
    <w:name w:val="WW8Num23z2"/>
    <w:rPr>
      <w:rFonts w:ascii="Wingdings" w:hAnsi="Wingdings"/>
    </w:rPr>
  </w:style>
  <w:style w:type="character" w:styleId="343" w:customStyle="1">
    <w:name w:val="WW8Num24z0"/>
    <w:rPr>
      <w:rFonts w:ascii="Symbol" w:hAnsi="Symbol"/>
    </w:rPr>
  </w:style>
  <w:style w:type="character" w:styleId="344" w:customStyle="1">
    <w:name w:val="WW8Num24z1"/>
    <w:rPr>
      <w:rFonts w:ascii="Courier New" w:hAnsi="Courier New"/>
    </w:rPr>
  </w:style>
  <w:style w:type="character" w:styleId="345" w:customStyle="1">
    <w:name w:val="WW8Num24z2"/>
    <w:rPr>
      <w:rFonts w:ascii="Wingdings" w:hAnsi="Wingdings"/>
    </w:rPr>
  </w:style>
  <w:style w:type="character" w:styleId="346" w:customStyle="1">
    <w:name w:val="WW8Num25z0"/>
    <w:rPr>
      <w:rFonts w:ascii="Symbol" w:hAnsi="Symbol"/>
    </w:rPr>
  </w:style>
  <w:style w:type="character" w:styleId="347" w:customStyle="1">
    <w:name w:val="WW8Num25z1"/>
    <w:rPr>
      <w:rFonts w:ascii="Courier New" w:hAnsi="Courier New"/>
    </w:rPr>
  </w:style>
  <w:style w:type="character" w:styleId="348" w:customStyle="1">
    <w:name w:val="WW8Num25z2"/>
    <w:rPr>
      <w:rFonts w:ascii="Wingdings" w:hAnsi="Wingdings"/>
    </w:rPr>
  </w:style>
  <w:style w:type="character" w:styleId="349" w:customStyle="1">
    <w:name w:val="WW8Num26z0"/>
    <w:rPr>
      <w:rFonts w:ascii="Symbol" w:hAnsi="Symbol"/>
    </w:rPr>
  </w:style>
  <w:style w:type="character" w:styleId="350" w:customStyle="1">
    <w:name w:val="WW8Num26z1"/>
    <w:rPr>
      <w:rFonts w:ascii="Courier New" w:hAnsi="Courier New"/>
    </w:rPr>
  </w:style>
  <w:style w:type="character" w:styleId="351" w:customStyle="1">
    <w:name w:val="WW8Num26z2"/>
    <w:rPr>
      <w:rFonts w:ascii="Wingdings" w:hAnsi="Wingdings"/>
    </w:rPr>
  </w:style>
  <w:style w:type="character" w:styleId="352" w:customStyle="1">
    <w:name w:val="WW8Num27z0"/>
    <w:rPr>
      <w:rFonts w:ascii="Symbol" w:hAnsi="Symbol"/>
    </w:rPr>
  </w:style>
  <w:style w:type="character" w:styleId="353" w:customStyle="1">
    <w:name w:val="WW8Num27z1"/>
    <w:rPr>
      <w:rFonts w:ascii="Courier New" w:hAnsi="Courier New"/>
    </w:rPr>
  </w:style>
  <w:style w:type="character" w:styleId="354" w:customStyle="1">
    <w:name w:val="WW8Num27z2"/>
    <w:rPr>
      <w:rFonts w:ascii="Wingdings" w:hAnsi="Wingdings"/>
    </w:rPr>
  </w:style>
  <w:style w:type="character" w:styleId="355" w:customStyle="1">
    <w:name w:val="WW8Num28z0"/>
    <w:rPr>
      <w:rFonts w:ascii="Symbol" w:hAnsi="Symbol"/>
    </w:rPr>
  </w:style>
  <w:style w:type="character" w:styleId="356" w:customStyle="1">
    <w:name w:val="WW8Num28z1"/>
    <w:rPr>
      <w:rFonts w:ascii="Courier New" w:hAnsi="Courier New"/>
    </w:rPr>
  </w:style>
  <w:style w:type="character" w:styleId="357" w:customStyle="1">
    <w:name w:val="WW8Num28z2"/>
    <w:link w:val="397"/>
    <w:rPr>
      <w:rFonts w:ascii="Wingdings" w:hAnsi="Wingdings"/>
    </w:rPr>
  </w:style>
  <w:style w:type="character" w:styleId="358" w:customStyle="1">
    <w:name w:val="WW8Num29z0"/>
    <w:rPr>
      <w:rFonts w:ascii="Symbol" w:hAnsi="Symbol"/>
    </w:rPr>
  </w:style>
  <w:style w:type="character" w:styleId="359" w:customStyle="1">
    <w:name w:val="WW8Num29z1"/>
    <w:rPr>
      <w:rFonts w:ascii="Courier New" w:hAnsi="Courier New"/>
    </w:rPr>
  </w:style>
  <w:style w:type="character" w:styleId="360" w:customStyle="1">
    <w:name w:val="WW8Num29z2"/>
    <w:link w:val="412"/>
    <w:rPr>
      <w:rFonts w:ascii="Wingdings" w:hAnsi="Wingdings"/>
    </w:rPr>
  </w:style>
  <w:style w:type="character" w:styleId="361" w:customStyle="1">
    <w:name w:val="WW8Num30z0"/>
    <w:rPr>
      <w:rFonts w:ascii="Symbol" w:hAnsi="Symbol"/>
    </w:rPr>
  </w:style>
  <w:style w:type="character" w:styleId="362" w:customStyle="1">
    <w:name w:val="WW8Num30z1"/>
    <w:rPr>
      <w:rFonts w:ascii="Courier New" w:hAnsi="Courier New"/>
    </w:rPr>
  </w:style>
  <w:style w:type="character" w:styleId="363" w:customStyle="1">
    <w:name w:val="WW8Num30z2"/>
    <w:rPr>
      <w:rFonts w:ascii="Wingdings" w:hAnsi="Wingdings"/>
    </w:rPr>
  </w:style>
  <w:style w:type="character" w:styleId="364" w:customStyle="1">
    <w:name w:val="WW8Num31z0"/>
    <w:rPr>
      <w:rFonts w:ascii="Symbol" w:hAnsi="Symbol"/>
    </w:rPr>
  </w:style>
  <w:style w:type="character" w:styleId="365" w:customStyle="1">
    <w:name w:val="WW8Num31z1"/>
    <w:rPr>
      <w:rFonts w:ascii="Courier New" w:hAnsi="Courier New"/>
    </w:rPr>
  </w:style>
  <w:style w:type="character" w:styleId="366" w:customStyle="1">
    <w:name w:val="WW8Num31z2"/>
    <w:rPr>
      <w:rFonts w:ascii="Wingdings" w:hAnsi="Wingdings"/>
    </w:rPr>
  </w:style>
  <w:style w:type="character" w:styleId="367" w:customStyle="1">
    <w:name w:val="WW8Num32z0"/>
    <w:rPr>
      <w:rFonts w:ascii="Symbol" w:hAnsi="Symbol"/>
    </w:rPr>
  </w:style>
  <w:style w:type="character" w:styleId="368" w:customStyle="1">
    <w:name w:val="WW8Num32z1"/>
    <w:rPr>
      <w:rFonts w:ascii="Courier New" w:hAnsi="Courier New"/>
    </w:rPr>
  </w:style>
  <w:style w:type="character" w:styleId="369" w:customStyle="1">
    <w:name w:val="WW8Num32z2"/>
    <w:rPr>
      <w:rFonts w:ascii="Wingdings" w:hAnsi="Wingdings"/>
    </w:rPr>
  </w:style>
  <w:style w:type="character" w:styleId="370" w:customStyle="1">
    <w:name w:val="WW8Num33z0"/>
    <w:rPr>
      <w:rFonts w:ascii="Symbol" w:hAnsi="Symbol"/>
    </w:rPr>
  </w:style>
  <w:style w:type="character" w:styleId="371" w:customStyle="1">
    <w:name w:val="WW8Num33z1"/>
    <w:rPr>
      <w:rFonts w:ascii="Courier New" w:hAnsi="Courier New"/>
    </w:rPr>
  </w:style>
  <w:style w:type="character" w:styleId="372" w:customStyle="1">
    <w:name w:val="WW8Num33z2"/>
    <w:rPr>
      <w:rFonts w:ascii="Wingdings" w:hAnsi="Wingdings"/>
    </w:rPr>
  </w:style>
  <w:style w:type="character" w:styleId="373" w:customStyle="1">
    <w:name w:val="WW8Num34z0"/>
    <w:rPr>
      <w:rFonts w:ascii="Symbol" w:hAnsi="Symbol"/>
    </w:rPr>
  </w:style>
  <w:style w:type="character" w:styleId="374" w:customStyle="1">
    <w:name w:val="WW8Num34z1"/>
    <w:rPr>
      <w:rFonts w:ascii="Courier New" w:hAnsi="Courier New"/>
    </w:rPr>
  </w:style>
  <w:style w:type="character" w:styleId="375" w:customStyle="1">
    <w:name w:val="WW8Num34z2"/>
    <w:rPr>
      <w:rFonts w:ascii="Wingdings" w:hAnsi="Wingdings"/>
    </w:rPr>
  </w:style>
  <w:style w:type="character" w:styleId="376" w:customStyle="1">
    <w:name w:val="WW8Num35z0"/>
    <w:rPr>
      <w:rFonts w:ascii="Symbol" w:hAnsi="Symbol"/>
    </w:rPr>
  </w:style>
  <w:style w:type="character" w:styleId="377" w:customStyle="1">
    <w:name w:val="WW8Num35z1"/>
    <w:rPr>
      <w:rFonts w:ascii="Courier New" w:hAnsi="Courier New"/>
    </w:rPr>
  </w:style>
  <w:style w:type="character" w:styleId="378" w:customStyle="1">
    <w:name w:val="WW8Num35z2"/>
    <w:rPr>
      <w:rFonts w:ascii="Wingdings" w:hAnsi="Wingdings"/>
    </w:rPr>
  </w:style>
  <w:style w:type="character" w:styleId="379" w:customStyle="1">
    <w:name w:val="WW8Num36z0"/>
    <w:rPr>
      <w:rFonts w:ascii="Symbol" w:hAnsi="Symbol"/>
    </w:rPr>
  </w:style>
  <w:style w:type="character" w:styleId="380" w:customStyle="1">
    <w:name w:val="WW8Num36z1"/>
    <w:rPr>
      <w:rFonts w:ascii="Courier New" w:hAnsi="Courier New"/>
    </w:rPr>
  </w:style>
  <w:style w:type="character" w:styleId="381" w:customStyle="1">
    <w:name w:val="WW8Num36z2"/>
    <w:rPr>
      <w:rFonts w:ascii="Wingdings" w:hAnsi="Wingdings"/>
    </w:rPr>
  </w:style>
  <w:style w:type="character" w:styleId="382" w:customStyle="1">
    <w:name w:val="WW8Num37z0"/>
    <w:rPr>
      <w:rFonts w:ascii="Symbol" w:hAnsi="Symbol"/>
    </w:rPr>
  </w:style>
  <w:style w:type="character" w:styleId="383" w:customStyle="1">
    <w:name w:val="WW8Num37z1"/>
    <w:rPr>
      <w:rFonts w:ascii="Courier New" w:hAnsi="Courier New"/>
    </w:rPr>
  </w:style>
  <w:style w:type="character" w:styleId="384" w:customStyle="1">
    <w:name w:val="WW8Num37z2"/>
    <w:rPr>
      <w:rFonts w:ascii="Wingdings" w:hAnsi="Wingdings"/>
    </w:rPr>
  </w:style>
  <w:style w:type="character" w:styleId="385" w:customStyle="1">
    <w:name w:val="WW8Num38z0"/>
    <w:rPr>
      <w:rFonts w:ascii="Symbol" w:hAnsi="Symbol"/>
    </w:rPr>
  </w:style>
  <w:style w:type="character" w:styleId="386" w:customStyle="1">
    <w:name w:val="WW8Num38z1"/>
    <w:rPr>
      <w:rFonts w:ascii="Courier New" w:hAnsi="Courier New"/>
    </w:rPr>
  </w:style>
  <w:style w:type="character" w:styleId="387" w:customStyle="1">
    <w:name w:val="WW8Num38z2"/>
    <w:rPr>
      <w:rFonts w:ascii="Wingdings" w:hAnsi="Wingdings"/>
    </w:rPr>
  </w:style>
  <w:style w:type="character" w:styleId="388" w:customStyle="1">
    <w:name w:val="WW8Num39z0"/>
    <w:rPr>
      <w:rFonts w:ascii="Wingdings" w:hAnsi="Wingdings"/>
    </w:rPr>
  </w:style>
  <w:style w:type="character" w:styleId="389" w:customStyle="1">
    <w:name w:val="WW8Num39z1"/>
    <w:rPr>
      <w:rFonts w:ascii="Courier New" w:hAnsi="Courier New"/>
    </w:rPr>
  </w:style>
  <w:style w:type="character" w:styleId="390" w:customStyle="1">
    <w:name w:val="WW8Num39z3"/>
    <w:rPr>
      <w:rFonts w:ascii="Symbol" w:hAnsi="Symbol"/>
    </w:rPr>
  </w:style>
  <w:style w:type="character" w:styleId="391" w:customStyle="1">
    <w:name w:val="WW8Num40z0"/>
    <w:rPr>
      <w:rFonts w:ascii="Symbol" w:hAnsi="Symbol"/>
    </w:rPr>
  </w:style>
  <w:style w:type="character" w:styleId="392" w:customStyle="1">
    <w:name w:val="WW8Num40z1"/>
    <w:rPr>
      <w:rFonts w:ascii="Courier New" w:hAnsi="Courier New"/>
    </w:rPr>
  </w:style>
  <w:style w:type="character" w:styleId="393" w:customStyle="1">
    <w:name w:val="WW8Num40z2"/>
    <w:rPr>
      <w:rFonts w:ascii="Wingdings" w:hAnsi="Wingdings"/>
    </w:rPr>
  </w:style>
  <w:style w:type="character" w:styleId="394" w:customStyle="1">
    <w:name w:val="WW8Num41z0"/>
    <w:rPr>
      <w:rFonts w:ascii="Symbol" w:hAnsi="Symbol"/>
    </w:rPr>
  </w:style>
  <w:style w:type="character" w:styleId="395" w:customStyle="1">
    <w:name w:val="WW8Num41z1"/>
    <w:rPr>
      <w:rFonts w:ascii="Courier New" w:hAnsi="Courier New"/>
    </w:rPr>
  </w:style>
  <w:style w:type="character" w:styleId="396" w:customStyle="1">
    <w:name w:val="WW8Num41z2"/>
    <w:rPr>
      <w:rFonts w:ascii="Wingdings" w:hAnsi="Wingdings"/>
    </w:rPr>
  </w:style>
  <w:style w:type="character" w:styleId="397" w:customStyle="1">
    <w:name w:val="Lien Internet"/>
    <w:link w:val="357"/>
    <w:rPr>
      <w:color w:val="0000FF"/>
      <w:u w:val="single"/>
    </w:rPr>
  </w:style>
  <w:style w:type="character" w:styleId="398" w:customStyle="1">
    <w:name w:val="Corps de texte Car"/>
    <w:rPr>
      <w:b/>
      <w:sz w:val="22"/>
      <w:lang w:val="en-GB" w:bidi="ar-SA"/>
    </w:rPr>
  </w:style>
  <w:style w:type="character" w:styleId="399" w:customStyle="1">
    <w:name w:val="Titre Car"/>
    <w:rPr>
      <w:rFonts w:ascii="Arial" w:hAnsi="Arial"/>
      <w:b/>
      <w:bCs/>
      <w:sz w:val="32"/>
      <w:szCs w:val="32"/>
      <w:lang w:val="en-US" w:bidi="ar-SA"/>
    </w:rPr>
  </w:style>
  <w:style w:type="character" w:styleId="400" w:customStyle="1">
    <w:name w:val="Pied de page Car"/>
    <w:rPr>
      <w:sz w:val="24"/>
      <w:lang w:val="fr-FR" w:bidi="ar-SA"/>
    </w:rPr>
  </w:style>
  <w:style w:type="character" w:styleId="401" w:customStyle="1">
    <w:name w:val="No Spacing Char"/>
    <w:rPr>
      <w:rFonts w:ascii="Calibri" w:hAnsi="Calibri"/>
      <w:sz w:val="22"/>
      <w:szCs w:val="22"/>
      <w:lang w:val="fr-FR" w:bidi="ar-SA"/>
    </w:rPr>
  </w:style>
  <w:style w:type="character" w:styleId="402" w:customStyle="1">
    <w:name w:val="Texte de bulles Car"/>
    <w:rPr>
      <w:rFonts w:ascii="Segoe UI" w:hAnsi="Segoe UI"/>
      <w:sz w:val="18"/>
      <w:szCs w:val="18"/>
    </w:rPr>
  </w:style>
  <w:style w:type="character" w:styleId="403" w:customStyle="1">
    <w:name w:val="En-tête Car"/>
    <w:rPr>
      <w:sz w:val="24"/>
      <w:szCs w:val="24"/>
    </w:rPr>
  </w:style>
  <w:style w:type="paragraph" w:styleId="404">
    <w:name w:val="Body Text"/>
    <w:basedOn w:val="204"/>
    <w:rPr>
      <w:b/>
      <w:sz w:val="22"/>
      <w:szCs w:val="20"/>
      <w:lang w:val="en-GB"/>
    </w:rPr>
    <w:pPr>
      <w:jc w:val="center"/>
    </w:pPr>
  </w:style>
  <w:style w:type="paragraph" w:styleId="405">
    <w:name w:val="List"/>
    <w:basedOn w:val="204"/>
    <w:rPr>
      <w:rFonts w:ascii="Arial" w:hAnsi="Arial"/>
      <w:sz w:val="22"/>
      <w:szCs w:val="20"/>
      <w:lang w:val="en-US"/>
    </w:rPr>
    <w:pPr>
      <w:numPr>
        <w:numId w:val="2"/>
      </w:numPr>
      <w:jc w:val="both"/>
      <w:spacing w:after="120" w:before="120"/>
    </w:pPr>
  </w:style>
  <w:style w:type="paragraph" w:styleId="406">
    <w:name w:val="caption"/>
    <w:basedOn w:val="204"/>
    <w:rPr>
      <w:i/>
      <w:iCs/>
    </w:rPr>
    <w:pPr>
      <w:spacing w:after="120" w:before="120"/>
    </w:pPr>
  </w:style>
  <w:style w:type="paragraph" w:styleId="407" w:customStyle="1">
    <w:name w:val="Index"/>
    <w:basedOn w:val="204"/>
  </w:style>
  <w:style w:type="paragraph" w:styleId="408">
    <w:name w:val="List Paragraph"/>
    <w:basedOn w:val="204"/>
    <w:pPr>
      <w:ind w:left="720"/>
    </w:pPr>
  </w:style>
  <w:style w:type="paragraph" w:styleId="409" w:customStyle="1">
    <w:name w:val="No Spacing1"/>
    <w:rPr>
      <w:rFonts w:ascii="Calibri" w:hAnsi="Calibri"/>
      <w:sz w:val="22"/>
      <w:lang w:val="fr-FR" w:bidi="ar-SA" w:eastAsia="zh-CN"/>
    </w:rPr>
  </w:style>
  <w:style w:type="paragraph" w:styleId="410">
    <w:name w:val="Balloon Text"/>
    <w:basedOn w:val="204"/>
    <w:rPr>
      <w:rFonts w:ascii="Segoe UI" w:hAnsi="Segoe UI"/>
      <w:sz w:val="18"/>
      <w:szCs w:val="18"/>
    </w:rPr>
  </w:style>
  <w:style w:type="paragraph" w:styleId="411" w:customStyle="1">
    <w:name w:val="Contenu de tableau"/>
    <w:basedOn w:val="204"/>
  </w:style>
  <w:style w:type="paragraph" w:styleId="412" w:customStyle="1">
    <w:name w:val="Titre de tableau"/>
    <w:basedOn w:val="411"/>
    <w:link w:val="360"/>
    <w:rPr>
      <w:b/>
      <w:bCs/>
    </w:rPr>
    <w:pPr>
      <w:jc w:val="center"/>
    </w:pPr>
  </w:style>
  <w:style w:type="paragraph" w:styleId="413" w:customStyle="1">
    <w:name w:val="Contenu de cadre"/>
    <w:basedOn w:val="204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revision>5</cp:revision>
  <dcterms:created xsi:type="dcterms:W3CDTF">2019-08-19T19:23:00Z</dcterms:created>
  <dcterms:modified xsi:type="dcterms:W3CDTF">2019-08-26T16:28:24Z</dcterms:modified>
</cp:coreProperties>
</file>